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65" w:rsidRPr="0084493C" w:rsidRDefault="00E4513E" w:rsidP="00E4513E">
      <w:pPr>
        <w:shd w:val="clear" w:color="auto" w:fill="F6F6F6"/>
        <w:spacing w:after="225" w:line="27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</w:pPr>
      <w:r w:rsidRPr="0084493C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Признаки и виды психоло</w:t>
      </w:r>
      <w:r w:rsidR="0093025E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-</w:t>
      </w:r>
      <w:bookmarkStart w:id="0" w:name="_GoBack"/>
      <w:bookmarkEnd w:id="0"/>
      <w:r w:rsidRPr="0084493C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 xml:space="preserve">гического </w:t>
      </w:r>
      <w:r w:rsidR="00CD574F" w:rsidRPr="00D2373E">
        <w:rPr>
          <w:rFonts w:ascii="Verdana" w:eastAsia="Times New Roman" w:hAnsi="Verdana" w:cs="Tahoma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53552D72" wp14:editId="05BD5BAA">
            <wp:simplePos x="0" y="0"/>
            <wp:positionH relativeFrom="column">
              <wp:posOffset>-3810</wp:posOffset>
            </wp:positionH>
            <wp:positionV relativeFrom="paragraph">
              <wp:posOffset>167005</wp:posOffset>
            </wp:positionV>
            <wp:extent cx="4105275" cy="1743075"/>
            <wp:effectExtent l="0" t="0" r="9525" b="9525"/>
            <wp:wrapSquare wrapText="bothSides"/>
            <wp:docPr id="5" name="Рисунок 5" descr="И оскорбления, и ругань, и попытки приказывать и манипулировать - это психологическое насил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 оскорбления, и ругань, и попытки приказывать и манипулировать - это психологическое насил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51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 xml:space="preserve">                 </w:t>
      </w:r>
      <w:r w:rsidR="0084493C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н</w:t>
      </w:r>
      <w:r w:rsidR="0084493C" w:rsidRPr="0084493C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асилия</w:t>
      </w:r>
    </w:p>
    <w:p w:rsidR="004D4C65" w:rsidRPr="00A26E51" w:rsidRDefault="00A26E51" w:rsidP="00A26E51">
      <w:pPr>
        <w:rPr>
          <w:sz w:val="32"/>
          <w:szCs w:val="32"/>
        </w:rPr>
      </w:pPr>
      <w:r w:rsidRPr="00CD574F">
        <w:rPr>
          <w:rFonts w:ascii="Verdana" w:hAnsi="Verdana" w:cs="Tahoma"/>
          <w:color w:val="000000"/>
          <w:sz w:val="32"/>
          <w:szCs w:val="32"/>
          <w:lang w:eastAsia="ru-RU"/>
        </w:rPr>
        <w:t xml:space="preserve">Слыша слово "насилие", мы в первую очередь представляем агрессивного человека, применяющего силу </w:t>
      </w:r>
      <w:proofErr w:type="gramStart"/>
      <w:r w:rsidRPr="00CD574F">
        <w:rPr>
          <w:rFonts w:ascii="Verdana" w:hAnsi="Verdana" w:cs="Tahoma"/>
          <w:color w:val="000000"/>
          <w:sz w:val="32"/>
          <w:szCs w:val="32"/>
          <w:lang w:eastAsia="ru-RU"/>
        </w:rPr>
        <w:t>к</w:t>
      </w:r>
      <w:proofErr w:type="gramEnd"/>
      <w:r w:rsidRPr="00CD574F">
        <w:rPr>
          <w:rFonts w:ascii="Verdana" w:hAnsi="Verdana" w:cs="Tahoma"/>
          <w:color w:val="000000"/>
          <w:sz w:val="32"/>
          <w:szCs w:val="32"/>
          <w:lang w:eastAsia="ru-RU"/>
        </w:rPr>
        <w:t xml:space="preserve"> более слабому.</w:t>
      </w:r>
      <w:r w:rsidR="004D4C65" w:rsidRPr="00144525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</w:t>
      </w:r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Однако насилие может проявляться не только в виде физической агрессии, но и в форме психологического давления и принуждения. И многие психологи уверены, что эмоциональное и вербальное насилие куда более опасно для человека, чем физическое, так как оно калечит не тело, а психику и </w:t>
      </w:r>
      <w:hyperlink r:id="rId7" w:history="1">
        <w:r w:rsidR="00E4513E" w:rsidRPr="00CD574F">
          <w:rPr>
            <w:rFonts w:ascii="Verdana" w:eastAsia="Times New Roman" w:hAnsi="Verdana" w:cs="Tahoma"/>
            <w:color w:val="4F81BD" w:themeColor="accent1"/>
            <w:sz w:val="32"/>
            <w:szCs w:val="32"/>
            <w:u w:val="single"/>
            <w:bdr w:val="none" w:sz="0" w:space="0" w:color="auto" w:frame="1"/>
            <w:lang w:eastAsia="ru-RU"/>
          </w:rPr>
          <w:t>личность жертвы</w:t>
        </w:r>
      </w:hyperlink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. Человек, регулярно подвергающийся психологическому насилию, постепенно теряет уверенность в себе и свое "Я" и начинает жить желаниями и установками агрессора, прикладывая усилия для достижения его целей.</w:t>
      </w:r>
    </w:p>
    <w:p w:rsidR="0029741E" w:rsidRPr="00CD574F" w:rsidRDefault="0029741E" w:rsidP="002974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CD574F" w:rsidRPr="002B22A0" w:rsidRDefault="004D4C65" w:rsidP="004D4C65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  </w:t>
      </w:r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Психологическое насилие, в отличи</w:t>
      </w:r>
      <w:proofErr w:type="gramStart"/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и</w:t>
      </w:r>
      <w:proofErr w:type="gramEnd"/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от физического, не всегда очевидно, так как оно может проявляться не только в форме крика, ругани и оскорблений, но и в виде тонких манипуляций эмоциями и чувствами человека. В большинстве случаев цель того, кто использует психологическое насилие - вынудить жертву изменить свое поведение, мнение, решение и поступить так, как того хочет агрессор-манипулятор. Однако следует отметить, что есть отдельная категория людей, которая применяет психологическое насилие и давление для того, чтобы </w:t>
      </w:r>
      <w:r w:rsidR="00E4513E" w:rsidRPr="00CD574F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lastRenderedPageBreak/>
        <w:t xml:space="preserve">морально сломить жертву и сделать ее полностью зависимой от своей воли. </w:t>
      </w:r>
    </w:p>
    <w:p w:rsidR="004D4C65" w:rsidRPr="002B22A0" w:rsidRDefault="004D4C65" w:rsidP="004D4C65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b/>
          <w:color w:val="000000"/>
          <w:sz w:val="32"/>
          <w:szCs w:val="32"/>
          <w:lang w:eastAsia="ru-RU"/>
        </w:rPr>
      </w:pPr>
      <w:r w:rsidRPr="002B22A0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Чтобы достичь своей цели, агрессоры применяют </w:t>
      </w:r>
      <w:r w:rsidRPr="002B22A0">
        <w:rPr>
          <w:rFonts w:ascii="Verdana" w:eastAsia="Times New Roman" w:hAnsi="Verdana" w:cs="Tahoma"/>
          <w:b/>
          <w:color w:val="000000"/>
          <w:sz w:val="32"/>
          <w:szCs w:val="32"/>
          <w:lang w:eastAsia="ru-RU"/>
        </w:rPr>
        <w:t>следующие виды психологического насилия:</w:t>
      </w:r>
    </w:p>
    <w:p w:rsidR="00D00A16" w:rsidRPr="002B22A0" w:rsidRDefault="00D00A16">
      <w:pPr>
        <w:rPr>
          <w:b/>
          <w:sz w:val="32"/>
          <w:szCs w:val="32"/>
        </w:rPr>
      </w:pPr>
    </w:p>
    <w:p w:rsidR="00144525" w:rsidRPr="002B22A0" w:rsidRDefault="00C219D8" w:rsidP="00144525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2B22A0">
        <w:rPr>
          <w:rFonts w:ascii="Verdana" w:eastAsia="Times New Roman" w:hAnsi="Verdana" w:cs="Tahoma"/>
          <w:b/>
          <w:bCs/>
          <w:color w:val="000000"/>
          <w:sz w:val="32"/>
          <w:szCs w:val="32"/>
          <w:lang w:eastAsia="ru-RU"/>
        </w:rPr>
        <w:t xml:space="preserve">Управление, приказы. </w:t>
      </w:r>
      <w:r w:rsidRPr="002B22A0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Попытки занять доминирующую позицию и командовать другим человеком - одна из самых простых форм психологического насилия, и как ни странно, она довольно действенна. Многие люди, не имеющие прочных личностных границ, попросту не умеют говорить "нет" и ставить зарвавшегося "командира" на место, поэтому они предпочитают не идти на открытый конфликт с агрессором, а подчиниться его воле. </w:t>
      </w:r>
    </w:p>
    <w:p w:rsidR="00144525" w:rsidRPr="002B22A0" w:rsidRDefault="00CD574F" w:rsidP="00144525">
      <w:pPr>
        <w:shd w:val="clear" w:color="auto" w:fill="F6F6F6"/>
        <w:spacing w:before="100" w:beforeAutospacing="1" w:after="100" w:afterAutospacing="1" w:line="270" w:lineRule="atLeast"/>
        <w:ind w:left="360"/>
        <w:jc w:val="both"/>
        <w:rPr>
          <w:b/>
          <w:sz w:val="32"/>
          <w:szCs w:val="32"/>
        </w:rPr>
      </w:pPr>
      <w:r w:rsidRPr="002B22A0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594632A4" wp14:editId="7511A0DB">
            <wp:simplePos x="0" y="0"/>
            <wp:positionH relativeFrom="column">
              <wp:posOffset>281940</wp:posOffset>
            </wp:positionH>
            <wp:positionV relativeFrom="paragraph">
              <wp:posOffset>123825</wp:posOffset>
            </wp:positionV>
            <wp:extent cx="3448050" cy="2085975"/>
            <wp:effectExtent l="0" t="0" r="0" b="9525"/>
            <wp:wrapSquare wrapText="bothSides"/>
            <wp:docPr id="3" name="Рисунок 3" descr="Любителям покомандовать нужно давать решительный отп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бителям покомандовать нужно давать решительный отп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70D" w:rsidRPr="002B22A0" w:rsidRDefault="00C219D8" w:rsidP="00144525">
      <w:pPr>
        <w:shd w:val="clear" w:color="auto" w:fill="F6F6F6"/>
        <w:spacing w:before="100" w:beforeAutospacing="1" w:after="100" w:afterAutospacing="1" w:line="270" w:lineRule="atLeast"/>
        <w:ind w:left="360"/>
        <w:jc w:val="both"/>
        <w:rPr>
          <w:rFonts w:ascii="Verdana" w:eastAsia="Times New Roman" w:hAnsi="Verdana" w:cs="Tahoma"/>
          <w:color w:val="000000"/>
          <w:sz w:val="40"/>
          <w:szCs w:val="40"/>
          <w:lang w:eastAsia="ru-RU"/>
        </w:rPr>
      </w:pPr>
      <w:r w:rsidRPr="002B22A0">
        <w:rPr>
          <w:b/>
          <w:sz w:val="40"/>
          <w:szCs w:val="40"/>
        </w:rPr>
        <w:t>Противостояние любителю покомандовать</w:t>
      </w:r>
    </w:p>
    <w:p w:rsidR="00C219D8" w:rsidRPr="002B22A0" w:rsidRDefault="00C219D8">
      <w:pPr>
        <w:rPr>
          <w:sz w:val="32"/>
          <w:szCs w:val="32"/>
        </w:rPr>
      </w:pPr>
    </w:p>
    <w:p w:rsidR="00CD574F" w:rsidRPr="002B22A0" w:rsidRDefault="00CD574F" w:rsidP="002C33A2">
      <w:pPr>
        <w:shd w:val="clear" w:color="auto" w:fill="F6F6F6"/>
        <w:spacing w:after="0" w:line="270" w:lineRule="atLeast"/>
        <w:jc w:val="both"/>
        <w:rPr>
          <w:sz w:val="32"/>
          <w:szCs w:val="32"/>
        </w:rPr>
      </w:pPr>
    </w:p>
    <w:p w:rsidR="00CD574F" w:rsidRPr="002B22A0" w:rsidRDefault="00CD574F" w:rsidP="002C33A2">
      <w:pPr>
        <w:shd w:val="clear" w:color="auto" w:fill="F6F6F6"/>
        <w:spacing w:after="0" w:line="270" w:lineRule="atLeast"/>
        <w:jc w:val="both"/>
        <w:rPr>
          <w:sz w:val="32"/>
          <w:szCs w:val="32"/>
        </w:rPr>
      </w:pPr>
    </w:p>
    <w:p w:rsidR="00CD574F" w:rsidRPr="002B22A0" w:rsidRDefault="00CD574F" w:rsidP="002C33A2">
      <w:pPr>
        <w:shd w:val="clear" w:color="auto" w:fill="F6F6F6"/>
        <w:spacing w:after="0" w:line="270" w:lineRule="atLeast"/>
        <w:jc w:val="both"/>
        <w:rPr>
          <w:sz w:val="32"/>
          <w:szCs w:val="32"/>
        </w:rPr>
      </w:pPr>
    </w:p>
    <w:p w:rsidR="00CD574F" w:rsidRPr="00623F3E" w:rsidRDefault="00C219D8" w:rsidP="00623F3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2B22A0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Столкнувшись с любителем покомандовать и отдавать приказы, нужно задать себе два вопроса: «Обязан ли я выполнять приказы этого человека?» и «Что случится, если я не сделаю того, что он требует?». Если ответы на эти вопросы будут «Нет» и «Ничего плохого для меня», то самопровозглашенного командира нужно поставить на место примерно такой фразой: «Почему ты указываешь, что мне делать? Выполнение твоих приказов не входит в мои </w:t>
      </w:r>
      <w:r w:rsidRPr="002B22A0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lastRenderedPageBreak/>
        <w:t>обязанности». Далее приказы и команды следует попросту игнорировать.</w:t>
      </w:r>
    </w:p>
    <w:p w:rsidR="00C219D8" w:rsidRPr="00623F3E" w:rsidRDefault="00C219D8" w:rsidP="002C33A2">
      <w:pPr>
        <w:pStyle w:val="a5"/>
        <w:numPr>
          <w:ilvl w:val="0"/>
          <w:numId w:val="1"/>
        </w:num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623F3E">
        <w:rPr>
          <w:rFonts w:ascii="Verdana" w:eastAsia="Times New Roman" w:hAnsi="Verdana" w:cs="Tahoma"/>
          <w:b/>
          <w:bCs/>
          <w:color w:val="000000"/>
          <w:sz w:val="32"/>
          <w:szCs w:val="32"/>
          <w:lang w:eastAsia="ru-RU"/>
        </w:rPr>
        <w:t>Вербальная агрессия - необоснованная критика, злые насмешки, унижения, оскорбления.</w:t>
      </w:r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Оскорбляя жертву, агрессор ставит цель морально унизить ее и возвыситься в собственных глазах за ее счет, а также - заставить оправдываться и делом доказывать, что оскорбления беспочвенны. Унижение и оскорбления является достаточно эффективным </w:t>
      </w:r>
      <w:hyperlink r:id="rId9" w:history="1">
        <w:r w:rsidRPr="00623F3E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>приемом манипуляции</w:t>
        </w:r>
      </w:hyperlink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, так как человек, которого унижают, будет со всех сил стараться доказать собственную значимость и заслужить уважение в глазах агрессора (ос</w:t>
      </w:r>
      <w:r w:rsidR="00D00A16"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обенно если агрессор – значимый </w:t>
      </w:r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д</w:t>
      </w:r>
      <w:r w:rsidR="00D00A16"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ля жертвы человек). </w:t>
      </w:r>
    </w:p>
    <w:p w:rsidR="002C33A2" w:rsidRPr="00623F3E" w:rsidRDefault="002C33A2" w:rsidP="002C33A2">
      <w:pPr>
        <w:pStyle w:val="a5"/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623F3E">
        <w:rPr>
          <w:rFonts w:ascii="Verdana" w:eastAsia="Times New Roman" w:hAnsi="Verdana" w:cs="Tahoma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A5F34C7" wp14:editId="4178A33D">
            <wp:simplePos x="0" y="0"/>
            <wp:positionH relativeFrom="column">
              <wp:posOffset>224790</wp:posOffset>
            </wp:positionH>
            <wp:positionV relativeFrom="paragraph">
              <wp:posOffset>250825</wp:posOffset>
            </wp:positionV>
            <wp:extent cx="3733800" cy="1752600"/>
            <wp:effectExtent l="0" t="0" r="0" b="0"/>
            <wp:wrapSquare wrapText="bothSides"/>
            <wp:docPr id="4" name="Рисунок 4" descr="Противостояние вербальной а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тивостояние вербальной агресс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3A2" w:rsidRPr="00623F3E" w:rsidRDefault="002C33A2" w:rsidP="002C33A2">
      <w:pPr>
        <w:pStyle w:val="a5"/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6"/>
          <w:szCs w:val="36"/>
          <w:lang w:eastAsia="ru-RU"/>
        </w:rPr>
      </w:pPr>
      <w:r w:rsidRPr="00623F3E">
        <w:rPr>
          <w:b/>
          <w:sz w:val="36"/>
          <w:szCs w:val="36"/>
        </w:rPr>
        <w:t>Защита от вербальной агрессии</w:t>
      </w:r>
    </w:p>
    <w:p w:rsidR="00CD574F" w:rsidRPr="00A9627E" w:rsidRDefault="00C219D8" w:rsidP="002C33A2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Цель </w:t>
      </w:r>
      <w:hyperlink r:id="rId11" w:history="1">
        <w:r w:rsidRPr="00623F3E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>человека, который кричит, оскорбляет и всячески унижает другого</w:t>
        </w:r>
      </w:hyperlink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– заставить жертву смутиться, огорчиться, испытать стресс, начать оправдываться и др. Поэтому лучшая защита от вербальной агрессии – не оправдать ожиданий агрессора и прореагировать совсем не так, как он рассчитывает: пошутить, остаться равнодушным или пожалеть обидчика. Также эффективным способом защиты от такого психологического насилия является разработанный известным психологом М. Литваком метод «психологическое айкидо». Суть этого метода заключается в применении в любых конфликтных ситуациях амортизации – сглаживания конфликта </w:t>
      </w:r>
      <w:r w:rsidRPr="00623F3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lastRenderedPageBreak/>
        <w:t>путем соглашения со всеми утверждениями агрессора (как психиатр соглашается со всем, что ему рассказывает пациент).  </w:t>
      </w:r>
    </w:p>
    <w:p w:rsidR="002E640E" w:rsidRPr="00A9627E" w:rsidRDefault="002E640E" w:rsidP="002E640E">
      <w:pPr>
        <w:pStyle w:val="a5"/>
        <w:numPr>
          <w:ilvl w:val="0"/>
          <w:numId w:val="4"/>
        </w:num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9627E">
        <w:rPr>
          <w:rFonts w:ascii="Verdana" w:eastAsia="Times New Roman" w:hAnsi="Verdana" w:cs="Tahoma"/>
          <w:b/>
          <w:bCs/>
          <w:color w:val="000000"/>
          <w:sz w:val="32"/>
          <w:szCs w:val="32"/>
          <w:lang w:eastAsia="ru-RU"/>
        </w:rPr>
        <w:t>Игнорирование и бойкот.</w:t>
      </w:r>
      <w:r w:rsidRPr="00A9627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Вид психологического насилия, при котором агрессор либо полностью игнорирует жертву, либо намеренно избегает обсуждать с ней значимые для нее вопросы. Игнорирование также является </w:t>
      </w:r>
      <w:proofErr w:type="spellStart"/>
      <w:r w:rsidRPr="00A9627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манипулятивным</w:t>
      </w:r>
      <w:proofErr w:type="spellEnd"/>
      <w:r w:rsidRPr="00A9627E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приемом, так как цель этого приема - заставить жертву изменить свое поведение / сделать что-либо, чтобы получить возможность снова нормально общаться с агрессором-манипулятором.  </w:t>
      </w:r>
    </w:p>
    <w:p w:rsidR="0029741E" w:rsidRPr="00A9627E" w:rsidRDefault="0029741E" w:rsidP="0029741E">
      <w:pPr>
        <w:pStyle w:val="a5"/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2E640E" w:rsidRDefault="00A9627E" w:rsidP="0029741E">
      <w:pPr>
        <w:pStyle w:val="a5"/>
        <w:shd w:val="clear" w:color="auto" w:fill="F6F6F6"/>
        <w:spacing w:before="100" w:beforeAutospacing="1" w:after="100" w:afterAutospacing="1" w:line="270" w:lineRule="atLeast"/>
        <w:jc w:val="both"/>
        <w:rPr>
          <w:b/>
          <w:sz w:val="36"/>
          <w:szCs w:val="36"/>
        </w:rPr>
      </w:pPr>
      <w:r w:rsidRPr="00A9627E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9DF82A1" wp14:editId="2EA313F6">
            <wp:simplePos x="0" y="0"/>
            <wp:positionH relativeFrom="column">
              <wp:posOffset>691515</wp:posOffset>
            </wp:positionH>
            <wp:positionV relativeFrom="paragraph">
              <wp:posOffset>678180</wp:posOffset>
            </wp:positionV>
            <wp:extent cx="4543425" cy="2533650"/>
            <wp:effectExtent l="0" t="0" r="9525" b="0"/>
            <wp:wrapTopAndBottom/>
            <wp:docPr id="1" name="Рисунок 1" descr="Игнорирование - это всегда манип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норирование - это всегда манипуляц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1E" w:rsidRPr="00A9627E">
        <w:rPr>
          <w:b/>
          <w:sz w:val="36"/>
          <w:szCs w:val="36"/>
        </w:rPr>
        <w:t>Противостояние игнорированию</w:t>
      </w:r>
    </w:p>
    <w:p w:rsidR="00A9627E" w:rsidRPr="00A9627E" w:rsidRDefault="00A9627E" w:rsidP="002E640E">
      <w:pPr>
        <w:rPr>
          <w:sz w:val="32"/>
          <w:szCs w:val="32"/>
        </w:rPr>
      </w:pPr>
    </w:p>
    <w:p w:rsidR="00CD574F" w:rsidRPr="00935F7B" w:rsidRDefault="002E640E" w:rsidP="002E640E">
      <w:pPr>
        <w:rPr>
          <w:rFonts w:cs="Vrinda"/>
          <w:b/>
          <w:sz w:val="32"/>
          <w:szCs w:val="32"/>
        </w:rPr>
      </w:pPr>
      <w:r w:rsidRPr="00F6631E">
        <w:rPr>
          <w:rFonts w:ascii="Arial" w:hAnsi="Arial" w:cs="Arial"/>
          <w:b/>
          <w:sz w:val="32"/>
          <w:szCs w:val="32"/>
        </w:rPr>
        <w:t>Важно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помнить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что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намеренное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игнорирование</w:t>
      </w:r>
      <w:r w:rsidRPr="00F6631E">
        <w:rPr>
          <w:rFonts w:ascii="Vrinda" w:hAnsi="Vrinda" w:cs="Vrinda"/>
          <w:b/>
          <w:sz w:val="32"/>
          <w:szCs w:val="32"/>
        </w:rPr>
        <w:t xml:space="preserve"> – </w:t>
      </w:r>
      <w:r w:rsidRPr="00F6631E">
        <w:rPr>
          <w:rFonts w:ascii="Arial" w:hAnsi="Arial" w:cs="Arial"/>
          <w:b/>
          <w:sz w:val="32"/>
          <w:szCs w:val="32"/>
        </w:rPr>
        <w:t>это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всегда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манипуляция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поэтому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поддаваться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давлению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манипулятора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и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пытаться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задобрить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его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чтобы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он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сменил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гнев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на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милость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не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следует</w:t>
      </w:r>
      <w:r w:rsidRPr="00F6631E">
        <w:rPr>
          <w:rFonts w:ascii="Vrinda" w:hAnsi="Vrinda" w:cs="Vrinda"/>
          <w:b/>
          <w:sz w:val="32"/>
          <w:szCs w:val="32"/>
        </w:rPr>
        <w:t xml:space="preserve">. </w:t>
      </w:r>
      <w:r w:rsidRPr="00F6631E">
        <w:rPr>
          <w:rFonts w:ascii="Arial" w:hAnsi="Arial" w:cs="Arial"/>
          <w:b/>
          <w:sz w:val="32"/>
          <w:szCs w:val="32"/>
        </w:rPr>
        <w:t>Человеку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склонному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постоянно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обижаться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и</w:t>
      </w:r>
      <w:r w:rsidRPr="00F6631E">
        <w:rPr>
          <w:rFonts w:ascii="Vrinda" w:hAnsi="Vrinda" w:cs="Vrinda"/>
          <w:b/>
          <w:sz w:val="32"/>
          <w:szCs w:val="32"/>
        </w:rPr>
        <w:t xml:space="preserve"> «</w:t>
      </w:r>
      <w:r w:rsidRPr="00F6631E">
        <w:rPr>
          <w:rFonts w:ascii="Arial" w:hAnsi="Arial" w:cs="Arial"/>
          <w:b/>
          <w:sz w:val="32"/>
          <w:szCs w:val="32"/>
        </w:rPr>
        <w:t>включать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proofErr w:type="spellStart"/>
      <w:r w:rsidRPr="00F6631E">
        <w:rPr>
          <w:rFonts w:ascii="Arial" w:hAnsi="Arial" w:cs="Arial"/>
          <w:b/>
          <w:sz w:val="32"/>
          <w:szCs w:val="32"/>
        </w:rPr>
        <w:t>игнор</w:t>
      </w:r>
      <w:proofErr w:type="spellEnd"/>
      <w:r w:rsidRPr="00F6631E">
        <w:rPr>
          <w:rFonts w:ascii="Vrinda" w:hAnsi="Vrinda" w:cs="Vrinda"/>
          <w:b/>
          <w:sz w:val="32"/>
          <w:szCs w:val="32"/>
        </w:rPr>
        <w:t xml:space="preserve">» </w:t>
      </w:r>
      <w:r w:rsidRPr="00F6631E">
        <w:rPr>
          <w:rFonts w:ascii="Arial" w:hAnsi="Arial" w:cs="Arial"/>
          <w:b/>
          <w:sz w:val="32"/>
          <w:szCs w:val="32"/>
        </w:rPr>
        <w:t>в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ответ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на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любые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не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устраивающие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его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действия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нужно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lastRenderedPageBreak/>
        <w:t>дать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понять</w:t>
      </w:r>
      <w:r w:rsidRPr="00F6631E">
        <w:rPr>
          <w:rFonts w:ascii="Vrinda" w:hAnsi="Vrinda" w:cs="Vrinda"/>
          <w:b/>
          <w:sz w:val="32"/>
          <w:szCs w:val="32"/>
        </w:rPr>
        <w:t xml:space="preserve">, </w:t>
      </w:r>
      <w:r w:rsidRPr="00F6631E">
        <w:rPr>
          <w:rFonts w:ascii="Arial" w:hAnsi="Arial" w:cs="Arial"/>
          <w:b/>
          <w:sz w:val="32"/>
          <w:szCs w:val="32"/>
        </w:rPr>
        <w:t>что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играть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в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F6631E">
        <w:rPr>
          <w:rFonts w:ascii="Arial" w:hAnsi="Arial" w:cs="Arial"/>
          <w:b/>
          <w:sz w:val="32"/>
          <w:szCs w:val="32"/>
        </w:rPr>
        <w:t>молчанку</w:t>
      </w:r>
      <w:r w:rsidRPr="00F6631E">
        <w:rPr>
          <w:rFonts w:ascii="Vrinda" w:hAnsi="Vrinda" w:cs="Vrinda"/>
          <w:b/>
          <w:sz w:val="32"/>
          <w:szCs w:val="32"/>
        </w:rPr>
        <w:t xml:space="preserve"> – </w:t>
      </w:r>
      <w:r w:rsidRPr="00F6631E">
        <w:rPr>
          <w:rFonts w:ascii="Arial" w:hAnsi="Arial" w:cs="Arial"/>
          <w:b/>
          <w:sz w:val="32"/>
          <w:szCs w:val="32"/>
        </w:rPr>
        <w:t>его</w:t>
      </w:r>
      <w:r w:rsidRPr="00F6631E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право</w:t>
      </w:r>
      <w:r w:rsidRPr="001D0358">
        <w:rPr>
          <w:rFonts w:ascii="Vrinda" w:hAnsi="Vrinda" w:cs="Vrinda"/>
          <w:b/>
          <w:sz w:val="32"/>
          <w:szCs w:val="32"/>
        </w:rPr>
        <w:t xml:space="preserve">, </w:t>
      </w:r>
      <w:r w:rsidRPr="001D0358">
        <w:rPr>
          <w:rFonts w:ascii="Arial" w:hAnsi="Arial" w:cs="Arial"/>
          <w:b/>
          <w:sz w:val="32"/>
          <w:szCs w:val="32"/>
        </w:rPr>
        <w:t>но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своим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поведением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он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ничего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не</w:t>
      </w:r>
      <w:r w:rsidRPr="001D0358">
        <w:rPr>
          <w:rFonts w:ascii="Vrinda" w:hAnsi="Vrinda" w:cs="Vrinda"/>
          <w:b/>
          <w:sz w:val="32"/>
          <w:szCs w:val="32"/>
        </w:rPr>
        <w:t xml:space="preserve"> </w:t>
      </w:r>
      <w:r w:rsidRPr="001D0358">
        <w:rPr>
          <w:rFonts w:ascii="Arial" w:hAnsi="Arial" w:cs="Arial"/>
          <w:b/>
          <w:sz w:val="32"/>
          <w:szCs w:val="32"/>
        </w:rPr>
        <w:t>добьется</w:t>
      </w:r>
      <w:r w:rsidRPr="001D0358">
        <w:rPr>
          <w:rFonts w:ascii="Vrinda" w:hAnsi="Vrinda" w:cs="Vrinda"/>
          <w:b/>
          <w:sz w:val="32"/>
          <w:szCs w:val="32"/>
        </w:rPr>
        <w:t>.</w:t>
      </w:r>
    </w:p>
    <w:p w:rsidR="00D52D1E" w:rsidRDefault="00D52D1E" w:rsidP="0029741E">
      <w:pPr>
        <w:pStyle w:val="a5"/>
        <w:numPr>
          <w:ilvl w:val="0"/>
          <w:numId w:val="4"/>
        </w:num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935F7B">
        <w:rPr>
          <w:rFonts w:ascii="Verdana" w:eastAsia="Times New Roman" w:hAnsi="Verdana" w:cs="Tahoma"/>
          <w:b/>
          <w:bCs/>
          <w:color w:val="000000"/>
          <w:sz w:val="32"/>
          <w:szCs w:val="32"/>
          <w:lang w:eastAsia="ru-RU"/>
        </w:rPr>
        <w:t xml:space="preserve">Давление на чувство долга либо чувство вины. </w:t>
      </w:r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Этот вид психологического давления основывается на естественном желании человека быть хорошим и порядочным членом общества. </w:t>
      </w:r>
      <w:hyperlink r:id="rId13" w:history="1">
        <w:r w:rsidRPr="00935F7B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>Чувства вины</w:t>
        </w:r>
      </w:hyperlink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и долга - "любимые" рычаги всех манипуляторов, так </w:t>
      </w:r>
      <w:proofErr w:type="gramStart"/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как</w:t>
      </w:r>
      <w:proofErr w:type="gramEnd"/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вызвав эти чувства, можно заставить человека сделать то, чего он не сделал бы по своему желанию. Признаками манипуляций чувствами вины и долга являются взывания к стыду и совести, необоснованные обвинения в непорядочности, эгоизме и черствости и др. </w:t>
      </w:r>
    </w:p>
    <w:p w:rsidR="007D6CEE" w:rsidRPr="00935F7B" w:rsidRDefault="007D6CEE" w:rsidP="007D6CEE">
      <w:pPr>
        <w:pStyle w:val="a5"/>
        <w:shd w:val="clear" w:color="auto" w:fill="F6F6F6"/>
        <w:spacing w:before="100" w:beforeAutospacing="1" w:after="100" w:afterAutospacing="1" w:line="270" w:lineRule="atLeast"/>
        <w:ind w:left="786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935F7B" w:rsidRPr="00935F7B" w:rsidRDefault="00D52D1E" w:rsidP="00D52D1E">
      <w:p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935F7B">
        <w:rPr>
          <w:rFonts w:ascii="Verdana" w:eastAsia="Times New Roman" w:hAnsi="Verdana" w:cs="Tahoma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752850" cy="2457450"/>
            <wp:effectExtent l="0" t="0" r="0" b="0"/>
            <wp:wrapSquare wrapText="bothSides"/>
            <wp:docPr id="2" name="Рисунок 2" descr="Манипулирование эмоциями и чувствами - это также психологическое насил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нипулирование эмоциями и чувствами - это также психологическое насил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7B" w:rsidRPr="00935F7B" w:rsidRDefault="00D52D1E" w:rsidP="002E640E">
      <w:pPr>
        <w:rPr>
          <w:b/>
          <w:sz w:val="36"/>
          <w:szCs w:val="36"/>
        </w:rPr>
      </w:pPr>
      <w:r w:rsidRPr="00935F7B">
        <w:rPr>
          <w:b/>
          <w:sz w:val="36"/>
          <w:szCs w:val="36"/>
        </w:rPr>
        <w:t>Противостояние психологическому давлению на чувство долга или вины</w:t>
      </w:r>
    </w:p>
    <w:p w:rsidR="007D6CEE" w:rsidRDefault="007D6CEE" w:rsidP="00D52D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7D6CEE" w:rsidRDefault="007D6CEE" w:rsidP="00D52D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7D6CEE" w:rsidRDefault="007D6CEE" w:rsidP="00D52D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7D6CEE" w:rsidRDefault="007D6CEE" w:rsidP="00D52D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</w:p>
    <w:p w:rsidR="00D52D1E" w:rsidRDefault="00D52D1E" w:rsidP="00D52D1E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Прочные личностные границы являются надежной защитой от давления на чувства вины и долга. Зная границы своих прав и обязанностей, человек всегда сможет определить,</w:t>
      </w:r>
      <w:hyperlink r:id="rId15" w:history="1">
        <w:r w:rsidRPr="00935F7B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что он должен делать и за что несет ответственность</w:t>
        </w:r>
      </w:hyperlink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, а что не входит в его обязанности. И если человек замечает, что его границы нарушают, ему следует прямо сообщить </w:t>
      </w:r>
      <w:r w:rsidRPr="00935F7B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lastRenderedPageBreak/>
        <w:t>агрессору о пределах своей ответственности и обязанностей и дать понять, что манипуляция не удалась. </w:t>
      </w:r>
    </w:p>
    <w:p w:rsidR="00CD574F" w:rsidRPr="00144525" w:rsidRDefault="00CD574F" w:rsidP="002E640E">
      <w:pPr>
        <w:rPr>
          <w:sz w:val="28"/>
          <w:szCs w:val="28"/>
        </w:rPr>
      </w:pPr>
    </w:p>
    <w:p w:rsidR="005568D4" w:rsidRPr="00AF114D" w:rsidRDefault="005568D4" w:rsidP="0029741E">
      <w:pPr>
        <w:pStyle w:val="a5"/>
        <w:numPr>
          <w:ilvl w:val="0"/>
          <w:numId w:val="4"/>
        </w:numPr>
        <w:shd w:val="clear" w:color="auto" w:fill="F6F6F6"/>
        <w:spacing w:before="100" w:beforeAutospacing="1" w:after="100" w:afterAutospacing="1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F114D">
        <w:rPr>
          <w:rFonts w:ascii="Verdana" w:eastAsia="Times New Roman" w:hAnsi="Verdana" w:cs="Tahoma"/>
          <w:b/>
          <w:bCs/>
          <w:color w:val="000000"/>
          <w:sz w:val="32"/>
          <w:szCs w:val="32"/>
          <w:lang w:eastAsia="ru-RU"/>
        </w:rPr>
        <w:t>Запугивание, шантаж, угрозы.</w:t>
      </w:r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Посредством этого вида психологического насилия агрессор стремится вызвать у жертвы страх и заставить ее действовать в угоду ему. Причем запугивание и шантаж могут осуществляться не только в форме явных угроз, но и в виде скрытого манипулирования – к примеру, агрессор может убеждать жертву, что таким образом заботится о ней и пытается защитить от отрицательных последствий.</w:t>
      </w:r>
    </w:p>
    <w:p w:rsidR="005568D4" w:rsidRPr="00AF114D" w:rsidRDefault="005568D4" w:rsidP="002E640E">
      <w:pPr>
        <w:rPr>
          <w:b/>
          <w:sz w:val="36"/>
          <w:szCs w:val="36"/>
        </w:rPr>
      </w:pPr>
      <w:r w:rsidRPr="00AF114D">
        <w:rPr>
          <w:b/>
          <w:sz w:val="36"/>
          <w:szCs w:val="36"/>
        </w:rPr>
        <w:t>Противостояние запугиванию</w:t>
      </w:r>
    </w:p>
    <w:p w:rsidR="005568D4" w:rsidRPr="00AF114D" w:rsidRDefault="005568D4" w:rsidP="005568D4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Слыша от знакомого, родственника или коллеги фразы со смыслом "если ты не сделаешь чего-либо, то в твоей жизни случится несчастье" или "если ты не изменишь свое поведение, то я сделаю что-то плохое для тебя", нужно задать себе вопрос, реальна ли угроза. В случае, когда запугивание или угрозы не имеют под собой реальных оснований, шантажисту можно предложить воплотить его угрозу в жизнь прямо сейчас. Если же </w:t>
      </w:r>
      <w:hyperlink r:id="rId16" w:history="1">
        <w:r w:rsidRPr="00AF114D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>агрессор словесно угрожает</w:t>
        </w:r>
      </w:hyperlink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Вашей жизни, здоровью или </w:t>
      </w:r>
      <w:proofErr w:type="gramStart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благополучию</w:t>
      </w:r>
      <w:proofErr w:type="gramEnd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и Вы уверены, что он может выполнить угрозу, то лучше всего записать его слова на диктофон или видеокамеру и затем обратиться в полицию.</w:t>
      </w:r>
    </w:p>
    <w:p w:rsidR="005568D4" w:rsidRPr="00AF114D" w:rsidRDefault="005568D4" w:rsidP="002E640E">
      <w:pPr>
        <w:rPr>
          <w:sz w:val="32"/>
          <w:szCs w:val="32"/>
        </w:rPr>
      </w:pPr>
    </w:p>
    <w:p w:rsidR="00CD574F" w:rsidRPr="00AF114D" w:rsidRDefault="00CD574F" w:rsidP="00CD574F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Психологическому давлению проще всего поддаются люди, которые не имеют прочных личностных границ и не умеют отстаивать собственные права. Поэтому, чтобы защититься от психологического насилия, нужно в первую очередь </w:t>
      </w:r>
      <w:hyperlink r:id="rId17" w:history="1">
        <w:r w:rsidRPr="00AF114D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восстановить свои </w:t>
        </w:r>
        <w:r w:rsidRPr="00AF114D">
          <w:rPr>
            <w:rFonts w:ascii="Verdana" w:eastAsia="Times New Roman" w:hAnsi="Verdana" w:cs="Tahoma"/>
            <w:color w:val="0185BC"/>
            <w:sz w:val="32"/>
            <w:szCs w:val="32"/>
            <w:u w:val="single"/>
            <w:bdr w:val="none" w:sz="0" w:space="0" w:color="auto" w:frame="1"/>
            <w:lang w:eastAsia="ru-RU"/>
          </w:rPr>
          <w:lastRenderedPageBreak/>
          <w:t>личностные границы</w:t>
        </w:r>
      </w:hyperlink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, обозначив для себя свои права и обязанности в каждой из сфер жизни. Далее нужно действовать по ситуации в зависимости от того, какой вид психологического насилия применяет агрессор. </w:t>
      </w:r>
    </w:p>
    <w:p w:rsidR="00CD574F" w:rsidRPr="00AF114D" w:rsidRDefault="00CD574F" w:rsidP="00CD574F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 </w:t>
      </w:r>
    </w:p>
    <w:p w:rsidR="00CD574F" w:rsidRPr="00AF114D" w:rsidRDefault="00CD574F" w:rsidP="00CD574F">
      <w:pPr>
        <w:shd w:val="clear" w:color="auto" w:fill="F6F6F6"/>
        <w:spacing w:after="0" w:line="270" w:lineRule="atLeast"/>
        <w:jc w:val="both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Многие люди осознают, что против них используют приемы психологического насилия, однако не </w:t>
      </w:r>
      <w:proofErr w:type="gramStart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отваживаются</w:t>
      </w:r>
      <w:proofErr w:type="gramEnd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давать отпор из-за страха испортить отношения с тем, кто любит командовать, манипулировать или оскорблять. В таких случаях нужно решить для себя, чем именно ценны такие отношения и не лучше ли вообще не </w:t>
      </w:r>
      <w:proofErr w:type="gramStart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>общаться</w:t>
      </w:r>
      <w:proofErr w:type="gramEnd"/>
      <w:r w:rsidRPr="00AF114D">
        <w:rPr>
          <w:rFonts w:ascii="Verdana" w:eastAsia="Times New Roman" w:hAnsi="Verdana" w:cs="Tahoma"/>
          <w:color w:val="000000"/>
          <w:sz w:val="32"/>
          <w:szCs w:val="32"/>
          <w:lang w:eastAsia="ru-RU"/>
        </w:rPr>
        <w:t xml:space="preserve"> с агрессивным человеком, чем регулярно терпеть его оскорбления и поступать в ущерб себе, поддаваясь его шантажу и манипуляциям.</w:t>
      </w:r>
    </w:p>
    <w:p w:rsidR="005568D4" w:rsidRPr="00AF114D" w:rsidRDefault="005568D4" w:rsidP="002E640E">
      <w:pPr>
        <w:rPr>
          <w:sz w:val="32"/>
          <w:szCs w:val="32"/>
        </w:rPr>
      </w:pPr>
    </w:p>
    <w:p w:rsidR="004D4C65" w:rsidRPr="00E4513E" w:rsidRDefault="004D4C65">
      <w:pPr>
        <w:rPr>
          <w:sz w:val="32"/>
          <w:szCs w:val="32"/>
        </w:rPr>
      </w:pPr>
    </w:p>
    <w:sectPr w:rsidR="004D4C65" w:rsidRPr="00E4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C42"/>
    <w:multiLevelType w:val="multilevel"/>
    <w:tmpl w:val="775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93295"/>
    <w:multiLevelType w:val="multilevel"/>
    <w:tmpl w:val="775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13655"/>
    <w:multiLevelType w:val="hybridMultilevel"/>
    <w:tmpl w:val="86F01DBA"/>
    <w:lvl w:ilvl="0" w:tplc="3CE821DE">
      <w:start w:val="3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EE062B"/>
    <w:multiLevelType w:val="multilevel"/>
    <w:tmpl w:val="775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F4ACF"/>
    <w:multiLevelType w:val="multilevel"/>
    <w:tmpl w:val="775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E76FD"/>
    <w:multiLevelType w:val="multilevel"/>
    <w:tmpl w:val="775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27"/>
    <w:rsid w:val="00144525"/>
    <w:rsid w:val="001D0358"/>
    <w:rsid w:val="00253E5C"/>
    <w:rsid w:val="00254DB4"/>
    <w:rsid w:val="0029741E"/>
    <w:rsid w:val="002B22A0"/>
    <w:rsid w:val="002C33A2"/>
    <w:rsid w:val="002D570D"/>
    <w:rsid w:val="002E640E"/>
    <w:rsid w:val="00300DB4"/>
    <w:rsid w:val="003213FE"/>
    <w:rsid w:val="0043485F"/>
    <w:rsid w:val="00485C99"/>
    <w:rsid w:val="004909C7"/>
    <w:rsid w:val="004C77A6"/>
    <w:rsid w:val="004D4C65"/>
    <w:rsid w:val="004E473E"/>
    <w:rsid w:val="005568D4"/>
    <w:rsid w:val="00590602"/>
    <w:rsid w:val="00623F3E"/>
    <w:rsid w:val="007D6CEE"/>
    <w:rsid w:val="0084493C"/>
    <w:rsid w:val="0093025E"/>
    <w:rsid w:val="00935F7B"/>
    <w:rsid w:val="00A26E51"/>
    <w:rsid w:val="00A9627E"/>
    <w:rsid w:val="00AF114D"/>
    <w:rsid w:val="00C202C0"/>
    <w:rsid w:val="00C219D8"/>
    <w:rsid w:val="00CB3FC2"/>
    <w:rsid w:val="00CD3827"/>
    <w:rsid w:val="00CD574F"/>
    <w:rsid w:val="00D00A16"/>
    <w:rsid w:val="00D52D1E"/>
    <w:rsid w:val="00E4513E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m-sebe-psycholog.ru/articles/kak-izbavitsya-ot-chuvstva-vin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m-sebe-psycholog.ru/articles/psihologiya-zhertvy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am-sebe-psycholog.ru/articles/lichnostnye-granicy-nevidimye-granicy-chto-ohranyayut-nash-vnutrenniy-mir" TargetMode="External"/><Relationship Id="rId2" Type="http://schemas.openxmlformats.org/officeDocument/2006/relationships/styles" Target="styles.xml"/><Relationship Id="rId16" Type="http://schemas.openxmlformats.org/officeDocument/2006/relationships/hyperlink" Target="http://sam-sebe-psycholog.ru/articles/kak-ostanovit-travlyu-v-shko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am-sebe-psycholog.ru/articles/nasilie-v-seme-chto-delat-esli-lyubimyy-chelovek-podnyal-ruk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m-sebe-psycholog.ru/articles/kak-motivirovat-sotrudnikov-na-rabot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am-sebe-psycholog.ru/articles/psihologiya-upravleniya-lyudmi-celi-i-metody-vozdeystviy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Учащиеся</dc:creator>
  <cp:keywords/>
  <dc:description/>
  <cp:lastModifiedBy>Учащиеся</cp:lastModifiedBy>
  <cp:revision>27</cp:revision>
  <dcterms:created xsi:type="dcterms:W3CDTF">2018-05-17T10:18:00Z</dcterms:created>
  <dcterms:modified xsi:type="dcterms:W3CDTF">2021-02-12T12:15:00Z</dcterms:modified>
</cp:coreProperties>
</file>