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10" w:rsidRPr="001B6310" w:rsidRDefault="001B6310" w:rsidP="001B6310">
      <w:pPr>
        <w:ind w:firstLine="426"/>
        <w:contextualSpacing/>
        <w:jc w:val="center"/>
        <w:rPr>
          <w:rFonts w:eastAsia="Times New Roman"/>
          <w:b/>
          <w:color w:val="000000"/>
          <w:sz w:val="24"/>
          <w:szCs w:val="24"/>
        </w:rPr>
      </w:pPr>
      <w:r w:rsidRPr="001B6310">
        <w:rPr>
          <w:rFonts w:eastAsia="Times New Roman"/>
          <w:b/>
          <w:color w:val="000000"/>
          <w:sz w:val="24"/>
          <w:szCs w:val="24"/>
        </w:rPr>
        <w:t>Аннотация к индивидуальной адаптированной образовательной программе для ребёнка с тяжёлыми нарушениями речи</w:t>
      </w:r>
    </w:p>
    <w:p w:rsidR="003A4802" w:rsidRPr="00606821" w:rsidRDefault="003A4802" w:rsidP="003A4802">
      <w:pPr>
        <w:ind w:firstLine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606821">
        <w:rPr>
          <w:rFonts w:eastAsia="Times New Roman"/>
          <w:color w:val="000000"/>
          <w:sz w:val="24"/>
          <w:szCs w:val="24"/>
        </w:rPr>
        <w:t xml:space="preserve">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(ФГОС ДО) и требуют учета потребностей каждого ребенка и максимальной индивидуализации. </w:t>
      </w:r>
    </w:p>
    <w:p w:rsidR="003A4802" w:rsidRPr="00606821" w:rsidRDefault="003A4802" w:rsidP="003A4802">
      <w:pPr>
        <w:ind w:firstLine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606821">
        <w:rPr>
          <w:rFonts w:eastAsia="Times New Roman"/>
          <w:color w:val="000000"/>
          <w:sz w:val="24"/>
          <w:szCs w:val="24"/>
        </w:rPr>
        <w:t xml:space="preserve">Многие проблемы трудностей в обучении кроются в раннем и дошкольном возрасте, и очень часто могут быть обусловлены нарушением психофизического развития, низким уровнем </w:t>
      </w:r>
      <w:proofErr w:type="spellStart"/>
      <w:r w:rsidRPr="00606821">
        <w:rPr>
          <w:rFonts w:eastAsia="Times New Roman"/>
          <w:color w:val="000000"/>
          <w:sz w:val="24"/>
          <w:szCs w:val="24"/>
        </w:rPr>
        <w:t>сформированности</w:t>
      </w:r>
      <w:proofErr w:type="spellEnd"/>
      <w:r w:rsidRPr="00606821">
        <w:rPr>
          <w:rFonts w:eastAsia="Times New Roman"/>
          <w:color w:val="000000"/>
          <w:sz w:val="24"/>
          <w:szCs w:val="24"/>
        </w:rPr>
        <w:t xml:space="preserve"> познавательных интересов, незрелостью эмоциональн</w:t>
      </w:r>
      <w:proofErr w:type="gramStart"/>
      <w:r w:rsidRPr="00606821">
        <w:rPr>
          <w:rFonts w:eastAsia="Times New Roman"/>
          <w:color w:val="000000"/>
          <w:sz w:val="24"/>
          <w:szCs w:val="24"/>
        </w:rPr>
        <w:t>о-</w:t>
      </w:r>
      <w:proofErr w:type="gramEnd"/>
      <w:r w:rsidRPr="00606821">
        <w:rPr>
          <w:rFonts w:eastAsia="Times New Roman"/>
          <w:color w:val="000000"/>
          <w:sz w:val="24"/>
          <w:szCs w:val="24"/>
        </w:rPr>
        <w:t xml:space="preserve"> личностной сферы, неблагоприятным социальным окружением или сочетанием тех и других факторов. Известно, что чем раньше начинается целенаправленная работа с ребёнком, тем более полными могут оказаться коррекция и компенсация дефекта, а  также, возможно предупреждение вторичных нарушений развития.</w:t>
      </w:r>
    </w:p>
    <w:p w:rsidR="003A4802" w:rsidRPr="00606821" w:rsidRDefault="003A4802" w:rsidP="003A4802">
      <w:pPr>
        <w:shd w:val="clear" w:color="auto" w:fill="FFFFFF"/>
        <w:ind w:firstLine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606821">
        <w:rPr>
          <w:rFonts w:eastAsia="Times New Roman"/>
          <w:color w:val="000000"/>
          <w:sz w:val="24"/>
          <w:szCs w:val="24"/>
        </w:rPr>
        <w:t>Индивидуальная адаптированная образовательная программа дошкольного образования (далее – Программа) предназначена для ребенка с тяжелыми нарушениями речи (ТНР) в возрасте 5-6 лет (первый год обучения).</w:t>
      </w:r>
      <w:bookmarkStart w:id="0" w:name="_GoBack"/>
      <w:bookmarkEnd w:id="0"/>
    </w:p>
    <w:p w:rsidR="003A4802" w:rsidRPr="00606821" w:rsidRDefault="003A4802" w:rsidP="003A4802">
      <w:pPr>
        <w:shd w:val="clear" w:color="auto" w:fill="FFFFFF"/>
        <w:ind w:firstLine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606821">
        <w:rPr>
          <w:rFonts w:eastAsia="Times New Roman"/>
          <w:color w:val="000000"/>
          <w:sz w:val="24"/>
          <w:szCs w:val="24"/>
        </w:rPr>
        <w:t>Программа разработана в соответствии</w:t>
      </w:r>
      <w:r w:rsidRPr="00606821">
        <w:rPr>
          <w:rFonts w:eastAsia="Times New Roman"/>
          <w:b/>
          <w:bCs/>
          <w:color w:val="000000"/>
          <w:sz w:val="24"/>
          <w:szCs w:val="24"/>
        </w:rPr>
        <w:t> </w:t>
      </w:r>
      <w:r w:rsidRPr="00606821">
        <w:rPr>
          <w:rFonts w:eastAsia="Times New Roman"/>
          <w:color w:val="000000"/>
          <w:sz w:val="24"/>
          <w:szCs w:val="24"/>
        </w:rPr>
        <w:t> с нормативными документами федерального и регионального уровней. А также локальными актами</w:t>
      </w:r>
      <w:r>
        <w:rPr>
          <w:rFonts w:eastAsia="Times New Roman"/>
          <w:color w:val="000000"/>
          <w:sz w:val="24"/>
          <w:szCs w:val="24"/>
        </w:rPr>
        <w:t xml:space="preserve"> МАОУ «СОШ №12».</w:t>
      </w:r>
    </w:p>
    <w:p w:rsidR="003A4802" w:rsidRDefault="003A4802" w:rsidP="003A4802">
      <w:pPr>
        <w:shd w:val="clear" w:color="auto" w:fill="FFFFFF"/>
        <w:ind w:firstLine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606821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606821">
        <w:rPr>
          <w:rFonts w:eastAsia="Times New Roman"/>
          <w:color w:val="000000"/>
          <w:sz w:val="24"/>
          <w:szCs w:val="24"/>
        </w:rPr>
        <w:t xml:space="preserve">При отборе содержания данной программы учитывалась «Комплексная образовательная программа дошкольного образования для детей с тяжелыми нарушениями речи (Общим недоразвитием речи) с 3 до 7 лет) Н.В. </w:t>
      </w:r>
      <w:proofErr w:type="spellStart"/>
      <w:r w:rsidRPr="00606821">
        <w:rPr>
          <w:rFonts w:eastAsia="Times New Roman"/>
          <w:color w:val="000000"/>
          <w:sz w:val="24"/>
          <w:szCs w:val="24"/>
        </w:rPr>
        <w:t>Нищевой</w:t>
      </w:r>
      <w:proofErr w:type="spellEnd"/>
      <w:r w:rsidRPr="00606821">
        <w:rPr>
          <w:rFonts w:eastAsia="Times New Roman"/>
          <w:color w:val="000000"/>
          <w:sz w:val="24"/>
          <w:szCs w:val="24"/>
        </w:rPr>
        <w:t>.</w:t>
      </w:r>
      <w:proofErr w:type="gramEnd"/>
      <w:r w:rsidRPr="00606821">
        <w:rPr>
          <w:rFonts w:eastAsia="Times New Roman"/>
          <w:color w:val="000000"/>
          <w:sz w:val="24"/>
          <w:szCs w:val="24"/>
        </w:rPr>
        <w:t>– СПб</w:t>
      </w:r>
      <w:proofErr w:type="gramStart"/>
      <w:r w:rsidRPr="00606821">
        <w:rPr>
          <w:rFonts w:eastAsia="Times New Roman"/>
          <w:color w:val="000000"/>
          <w:sz w:val="24"/>
          <w:szCs w:val="24"/>
        </w:rPr>
        <w:t xml:space="preserve">.: </w:t>
      </w:r>
      <w:proofErr w:type="gramEnd"/>
      <w:r w:rsidRPr="00606821">
        <w:rPr>
          <w:rFonts w:eastAsia="Times New Roman"/>
          <w:color w:val="000000"/>
          <w:sz w:val="24"/>
          <w:szCs w:val="24"/>
        </w:rPr>
        <w:t xml:space="preserve">Издательство «Детство-Пресс», 2015. – 240 с. и Индивидуальная программа реабилитации или </w:t>
      </w:r>
      <w:proofErr w:type="spellStart"/>
      <w:r w:rsidRPr="00606821">
        <w:rPr>
          <w:rFonts w:eastAsia="Times New Roman"/>
          <w:color w:val="000000"/>
          <w:sz w:val="24"/>
          <w:szCs w:val="24"/>
        </w:rPr>
        <w:t>абилитации</w:t>
      </w:r>
      <w:proofErr w:type="spellEnd"/>
      <w:r w:rsidRPr="00606821">
        <w:rPr>
          <w:rFonts w:eastAsia="Times New Roman"/>
          <w:color w:val="000000"/>
          <w:sz w:val="24"/>
          <w:szCs w:val="24"/>
        </w:rPr>
        <w:t xml:space="preserve"> ребенка-и</w:t>
      </w:r>
      <w:r>
        <w:rPr>
          <w:rFonts w:eastAsia="Times New Roman"/>
          <w:color w:val="000000"/>
          <w:sz w:val="24"/>
          <w:szCs w:val="24"/>
        </w:rPr>
        <w:t>нвалида (далее ИПРА). </w:t>
      </w:r>
    </w:p>
    <w:p w:rsidR="003A4802" w:rsidRDefault="003A4802" w:rsidP="003A4802">
      <w:pPr>
        <w:shd w:val="clear" w:color="auto" w:fill="FFFFFF"/>
        <w:ind w:firstLine="426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606821">
        <w:rPr>
          <w:rFonts w:eastAsia="Times New Roman"/>
          <w:color w:val="000000"/>
          <w:sz w:val="24"/>
          <w:szCs w:val="24"/>
        </w:rPr>
        <w:t>Программа направлена на создание системы комплексной помощи ребенку с тяжелыми нарушениями речи, обеспечение коррекции недостатков в речевом, физическом и психологическом развитии.</w:t>
      </w:r>
    </w:p>
    <w:p w:rsidR="003A4802" w:rsidRDefault="003A4802" w:rsidP="003A4802">
      <w:pPr>
        <w:shd w:val="clear" w:color="auto" w:fill="FFFFFF"/>
        <w:ind w:firstLine="426"/>
        <w:contextualSpacing/>
        <w:rPr>
          <w:rFonts w:eastAsia="Times New Roman"/>
          <w:color w:val="000000"/>
          <w:sz w:val="24"/>
          <w:szCs w:val="24"/>
        </w:rPr>
      </w:pPr>
      <w:r w:rsidRPr="00606821">
        <w:rPr>
          <w:rFonts w:eastAsia="Times New Roman"/>
          <w:color w:val="000000"/>
          <w:sz w:val="24"/>
          <w:szCs w:val="24"/>
        </w:rPr>
        <w:t> В    индивидуальной адаптированной программе содержание коррекционно-развивающего процесса представлено по образовательным областям: «Речевое развитие», «Познавательное развитие», «Социально-коммуникативное развитие», «Художественно-эстетическое развитие».</w:t>
      </w:r>
    </w:p>
    <w:p w:rsidR="003A4802" w:rsidRDefault="003A4802" w:rsidP="003A4802">
      <w:pPr>
        <w:shd w:val="clear" w:color="auto" w:fill="FFFFFF"/>
        <w:ind w:firstLine="426"/>
        <w:contextualSpacing/>
        <w:rPr>
          <w:rFonts w:eastAsia="Times New Roman"/>
          <w:bCs/>
          <w:color w:val="000000"/>
          <w:sz w:val="24"/>
          <w:szCs w:val="24"/>
        </w:rPr>
      </w:pPr>
      <w:r w:rsidRPr="00606821">
        <w:rPr>
          <w:rFonts w:eastAsia="Times New Roman"/>
          <w:bCs/>
          <w:color w:val="000000"/>
          <w:sz w:val="24"/>
          <w:szCs w:val="24"/>
        </w:rPr>
        <w:t>В содержание индивидуальной программы включены коррекционно-развивающие задачи в соответствии с уровнем актуального развития ребенка и его потенциальных возможностей, предусмотрено взаимодействие специалистов, и родителей (законных представителей).</w:t>
      </w:r>
      <w:bookmarkStart w:id="1" w:name="_Toc487462022"/>
      <w:bookmarkEnd w:id="1"/>
    </w:p>
    <w:p w:rsidR="003A4802" w:rsidRPr="00606821" w:rsidRDefault="003A4802" w:rsidP="003A4802">
      <w:pPr>
        <w:shd w:val="clear" w:color="auto" w:fill="FFFFFF"/>
        <w:ind w:firstLine="426"/>
        <w:contextualSpacing/>
        <w:rPr>
          <w:rFonts w:eastAsia="Times New Roman"/>
          <w:color w:val="000000"/>
          <w:sz w:val="24"/>
          <w:szCs w:val="24"/>
        </w:rPr>
      </w:pPr>
      <w:r w:rsidRPr="00606821">
        <w:rPr>
          <w:rFonts w:eastAsia="Times New Roman"/>
          <w:color w:val="000000"/>
          <w:sz w:val="24"/>
          <w:szCs w:val="24"/>
        </w:rPr>
        <w:t>Основная цель программы: создание условий для выравнивания речевого и психофизического развития ребенка с учетом возрастных особенностей и особых индивидуальных потребностей.</w:t>
      </w:r>
    </w:p>
    <w:p w:rsidR="003A4802" w:rsidRPr="00606821" w:rsidRDefault="003A4802" w:rsidP="003A4802">
      <w:pPr>
        <w:shd w:val="clear" w:color="auto" w:fill="FFFFFF"/>
        <w:ind w:firstLine="426"/>
        <w:jc w:val="both"/>
        <w:rPr>
          <w:rFonts w:eastAsia="Times New Roman"/>
          <w:color w:val="000000"/>
          <w:sz w:val="24"/>
          <w:szCs w:val="24"/>
        </w:rPr>
      </w:pPr>
      <w:r w:rsidRPr="00606821">
        <w:rPr>
          <w:rFonts w:eastAsia="Times New Roman"/>
          <w:color w:val="000000"/>
          <w:sz w:val="24"/>
          <w:szCs w:val="24"/>
        </w:rPr>
        <w:t>Достижение поставленных целей предусматривает решение следующих задач:</w:t>
      </w:r>
    </w:p>
    <w:p w:rsidR="003A4802" w:rsidRPr="00606821" w:rsidRDefault="003A4802" w:rsidP="003A4802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606821">
        <w:rPr>
          <w:rFonts w:eastAsia="Times New Roman"/>
          <w:color w:val="000000"/>
          <w:sz w:val="24"/>
          <w:szCs w:val="24"/>
        </w:rPr>
        <w:t>  -  создать условия для развития ребенка с тяжелыми нарушениями речи в целях всестороннего гармоничного развития, развития физических, духовно-нравственных, интеллектуальных и художественно-эстетических качеств;</w:t>
      </w:r>
    </w:p>
    <w:p w:rsidR="003A4802" w:rsidRDefault="003A4802" w:rsidP="003A4802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606821">
        <w:rPr>
          <w:rFonts w:eastAsia="Times New Roman"/>
          <w:color w:val="000000"/>
          <w:sz w:val="24"/>
          <w:szCs w:val="24"/>
        </w:rPr>
        <w:t>- создать условия для овладения ребенком самостоятельной, связной, грамматически правильной речью и коммуникативными навыками, фонетической системой русского языка, элементами грамоты, что сформирует психологическую готовность в обучению в школе;</w:t>
      </w:r>
      <w:proofErr w:type="gramEnd"/>
    </w:p>
    <w:p w:rsidR="003A4802" w:rsidRDefault="003A4802" w:rsidP="003A4802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606821">
        <w:rPr>
          <w:rFonts w:eastAsia="Times New Roman"/>
          <w:color w:val="000000"/>
          <w:sz w:val="24"/>
          <w:szCs w:val="24"/>
        </w:rPr>
        <w:t>- осуществлять необходимую коррекцию недостатков в речевом и психофизическом развитии ребенка (развитие высших психологических функций в процессе коррекционно-развивающих занятий);</w:t>
      </w:r>
    </w:p>
    <w:p w:rsidR="003A4802" w:rsidRDefault="003A4802" w:rsidP="003A4802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606821">
        <w:rPr>
          <w:rFonts w:eastAsia="Times New Roman"/>
          <w:color w:val="000000"/>
          <w:sz w:val="24"/>
          <w:szCs w:val="24"/>
        </w:rPr>
        <w:t>-   сформировать базовые основы культуры личности ребенка, всестороннее развитие интеллектуально-волевых качеств;</w:t>
      </w:r>
    </w:p>
    <w:p w:rsidR="003A4802" w:rsidRDefault="003A4802" w:rsidP="003A4802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606821">
        <w:rPr>
          <w:rFonts w:eastAsia="Times New Roman"/>
          <w:color w:val="000000"/>
          <w:sz w:val="24"/>
          <w:szCs w:val="24"/>
        </w:rPr>
        <w:t>-     включить родителей ребенка (законных представителей) в коррекционно-педагогический процесс.</w:t>
      </w:r>
    </w:p>
    <w:p w:rsidR="003A4802" w:rsidRPr="00606821" w:rsidRDefault="003A4802" w:rsidP="003A4802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606821">
        <w:rPr>
          <w:rFonts w:eastAsia="Times New Roman"/>
          <w:color w:val="000000"/>
          <w:sz w:val="24"/>
          <w:szCs w:val="24"/>
        </w:rPr>
        <w:lastRenderedPageBreak/>
        <w:t>Выполнение коррекционных, развивающих и воспитательных задач, поставленных Программой, обеспечивается благодаря комплексному подходу, интеграции усилий специалистов и семьи.</w:t>
      </w:r>
    </w:p>
    <w:p w:rsidR="003A4802" w:rsidRPr="00606821" w:rsidRDefault="003A4802" w:rsidP="003A4802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606821">
        <w:rPr>
          <w:rFonts w:eastAsia="Times New Roman"/>
          <w:color w:val="000000"/>
          <w:sz w:val="24"/>
          <w:szCs w:val="24"/>
        </w:rPr>
        <w:t>        </w:t>
      </w:r>
      <w:r w:rsidRPr="003A4802">
        <w:rPr>
          <w:rFonts w:eastAsia="Times New Roman"/>
          <w:i/>
          <w:color w:val="000000"/>
          <w:sz w:val="24"/>
          <w:szCs w:val="24"/>
        </w:rPr>
        <w:t>Основными принципами построения программы являются</w:t>
      </w:r>
      <w:r w:rsidRPr="00606821">
        <w:rPr>
          <w:rFonts w:eastAsia="Times New Roman"/>
          <w:color w:val="000000"/>
          <w:sz w:val="24"/>
          <w:szCs w:val="24"/>
        </w:rPr>
        <w:t>:</w:t>
      </w:r>
    </w:p>
    <w:p w:rsidR="003A4802" w:rsidRPr="00606821" w:rsidRDefault="003A4802" w:rsidP="003A4802">
      <w:pPr>
        <w:shd w:val="clear" w:color="auto" w:fill="FFFFFF"/>
        <w:ind w:firstLine="426"/>
        <w:jc w:val="both"/>
        <w:rPr>
          <w:rFonts w:eastAsia="Times New Roman"/>
          <w:color w:val="000000"/>
          <w:sz w:val="24"/>
          <w:szCs w:val="24"/>
        </w:rPr>
      </w:pPr>
      <w:r w:rsidRPr="00606821">
        <w:rPr>
          <w:rFonts w:eastAsia="Times New Roman"/>
          <w:color w:val="000000"/>
          <w:sz w:val="24"/>
          <w:szCs w:val="24"/>
        </w:rPr>
        <w:t xml:space="preserve">• принцип </w:t>
      </w:r>
      <w:proofErr w:type="spellStart"/>
      <w:r w:rsidRPr="00606821">
        <w:rPr>
          <w:rFonts w:eastAsia="Times New Roman"/>
          <w:color w:val="000000"/>
          <w:sz w:val="24"/>
          <w:szCs w:val="24"/>
        </w:rPr>
        <w:t>природосообразности</w:t>
      </w:r>
      <w:proofErr w:type="spellEnd"/>
      <w:r w:rsidRPr="00606821">
        <w:rPr>
          <w:rFonts w:eastAsia="Times New Roman"/>
          <w:color w:val="000000"/>
          <w:sz w:val="24"/>
          <w:szCs w:val="24"/>
        </w:rPr>
        <w:t xml:space="preserve"> реализации общеобразовательных задач с привлечением синхронного выравнивания речевого и психического развития ребенка с ОНР;</w:t>
      </w:r>
    </w:p>
    <w:p w:rsidR="003A4802" w:rsidRPr="00606821" w:rsidRDefault="003A4802" w:rsidP="003A4802">
      <w:pPr>
        <w:shd w:val="clear" w:color="auto" w:fill="FFFFFF"/>
        <w:ind w:firstLine="426"/>
        <w:jc w:val="both"/>
        <w:rPr>
          <w:rFonts w:eastAsia="Times New Roman"/>
          <w:color w:val="000000"/>
          <w:sz w:val="24"/>
          <w:szCs w:val="24"/>
        </w:rPr>
      </w:pPr>
      <w:r w:rsidRPr="00606821">
        <w:rPr>
          <w:rFonts w:eastAsia="Times New Roman"/>
          <w:color w:val="000000"/>
          <w:sz w:val="24"/>
          <w:szCs w:val="24"/>
        </w:rPr>
        <w:t>• онтогенетический принцип;</w:t>
      </w:r>
    </w:p>
    <w:p w:rsidR="003A4802" w:rsidRPr="00606821" w:rsidRDefault="003A4802" w:rsidP="003A4802">
      <w:pPr>
        <w:shd w:val="clear" w:color="auto" w:fill="FFFFFF"/>
        <w:ind w:firstLine="426"/>
        <w:jc w:val="both"/>
        <w:rPr>
          <w:rFonts w:eastAsia="Times New Roman"/>
          <w:color w:val="000000"/>
          <w:sz w:val="24"/>
          <w:szCs w:val="24"/>
        </w:rPr>
      </w:pPr>
      <w:r w:rsidRPr="00606821">
        <w:rPr>
          <w:rFonts w:eastAsia="Times New Roman"/>
          <w:color w:val="000000"/>
          <w:sz w:val="24"/>
          <w:szCs w:val="24"/>
        </w:rPr>
        <w:t>• принцип индивидуализации, учета возможностей, особенностей развития и потребностей каждого ребенка;</w:t>
      </w:r>
    </w:p>
    <w:p w:rsidR="003A4802" w:rsidRPr="00606821" w:rsidRDefault="003A4802" w:rsidP="003A4802">
      <w:pPr>
        <w:shd w:val="clear" w:color="auto" w:fill="FFFFFF"/>
        <w:ind w:firstLine="426"/>
        <w:jc w:val="both"/>
        <w:rPr>
          <w:rFonts w:eastAsia="Times New Roman"/>
          <w:color w:val="000000"/>
          <w:sz w:val="24"/>
          <w:szCs w:val="24"/>
        </w:rPr>
      </w:pPr>
      <w:r w:rsidRPr="00606821">
        <w:rPr>
          <w:rFonts w:eastAsia="Times New Roman"/>
          <w:color w:val="000000"/>
          <w:sz w:val="24"/>
          <w:szCs w:val="24"/>
        </w:rPr>
        <w:t xml:space="preserve"> • принцип признания каждого ребенка полноправным участником образовательного процесса; </w:t>
      </w:r>
    </w:p>
    <w:p w:rsidR="003A4802" w:rsidRPr="00606821" w:rsidRDefault="003A4802" w:rsidP="003A4802">
      <w:pPr>
        <w:shd w:val="clear" w:color="auto" w:fill="FFFFFF"/>
        <w:ind w:firstLine="426"/>
        <w:jc w:val="both"/>
        <w:rPr>
          <w:rFonts w:eastAsia="Times New Roman"/>
          <w:color w:val="000000"/>
          <w:sz w:val="24"/>
          <w:szCs w:val="24"/>
        </w:rPr>
      </w:pPr>
      <w:r w:rsidRPr="00606821">
        <w:rPr>
          <w:rFonts w:eastAsia="Times New Roman"/>
          <w:color w:val="000000"/>
          <w:sz w:val="24"/>
          <w:szCs w:val="24"/>
        </w:rPr>
        <w:t xml:space="preserve">• принцип поддержки детской инициативы и формирования познавательных интересов каждого ребенка; </w:t>
      </w:r>
    </w:p>
    <w:p w:rsidR="003A4802" w:rsidRPr="00606821" w:rsidRDefault="003A4802" w:rsidP="003A4802">
      <w:pPr>
        <w:shd w:val="clear" w:color="auto" w:fill="FFFFFF"/>
        <w:ind w:firstLine="426"/>
        <w:jc w:val="both"/>
        <w:rPr>
          <w:rFonts w:eastAsia="Times New Roman"/>
          <w:color w:val="000000"/>
          <w:sz w:val="24"/>
          <w:szCs w:val="24"/>
        </w:rPr>
      </w:pPr>
      <w:r w:rsidRPr="00606821">
        <w:rPr>
          <w:rFonts w:eastAsia="Times New Roman"/>
          <w:color w:val="000000"/>
          <w:sz w:val="24"/>
          <w:szCs w:val="24"/>
        </w:rPr>
        <w:t xml:space="preserve">• принцип интеграции усилий специалистов; </w:t>
      </w:r>
    </w:p>
    <w:p w:rsidR="003A4802" w:rsidRPr="00606821" w:rsidRDefault="003A4802" w:rsidP="003A4802">
      <w:pPr>
        <w:shd w:val="clear" w:color="auto" w:fill="FFFFFF"/>
        <w:ind w:firstLine="426"/>
        <w:jc w:val="both"/>
        <w:rPr>
          <w:rFonts w:eastAsia="Times New Roman"/>
          <w:color w:val="000000"/>
          <w:sz w:val="24"/>
          <w:szCs w:val="24"/>
        </w:rPr>
      </w:pPr>
      <w:r w:rsidRPr="00606821">
        <w:rPr>
          <w:rFonts w:eastAsia="Times New Roman"/>
          <w:color w:val="000000"/>
          <w:sz w:val="24"/>
          <w:szCs w:val="24"/>
        </w:rPr>
        <w:t xml:space="preserve">• 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ребенка; </w:t>
      </w:r>
    </w:p>
    <w:p w:rsidR="003A4802" w:rsidRPr="00606821" w:rsidRDefault="003A4802" w:rsidP="003A4802">
      <w:pPr>
        <w:shd w:val="clear" w:color="auto" w:fill="FFFFFF"/>
        <w:ind w:firstLine="426"/>
        <w:jc w:val="both"/>
        <w:rPr>
          <w:rFonts w:eastAsia="Times New Roman"/>
          <w:color w:val="000000"/>
          <w:sz w:val="24"/>
          <w:szCs w:val="24"/>
        </w:rPr>
      </w:pPr>
      <w:r w:rsidRPr="00606821">
        <w:rPr>
          <w:rFonts w:eastAsia="Times New Roman"/>
          <w:color w:val="000000"/>
          <w:sz w:val="24"/>
          <w:szCs w:val="24"/>
        </w:rPr>
        <w:t xml:space="preserve">• принцип систематичности и взаимосвязи учебного материала; </w:t>
      </w:r>
    </w:p>
    <w:p w:rsidR="003A4802" w:rsidRPr="00606821" w:rsidRDefault="003A4802" w:rsidP="003A4802">
      <w:pPr>
        <w:shd w:val="clear" w:color="auto" w:fill="FFFFFF"/>
        <w:ind w:firstLine="426"/>
        <w:jc w:val="both"/>
        <w:rPr>
          <w:rFonts w:eastAsia="Times New Roman"/>
          <w:color w:val="000000"/>
          <w:sz w:val="24"/>
          <w:szCs w:val="24"/>
        </w:rPr>
      </w:pPr>
      <w:r w:rsidRPr="00606821">
        <w:rPr>
          <w:rFonts w:eastAsia="Times New Roman"/>
          <w:color w:val="000000"/>
          <w:sz w:val="24"/>
          <w:szCs w:val="24"/>
        </w:rPr>
        <w:t xml:space="preserve">• принцип постепенности подачи учебного материала; </w:t>
      </w:r>
    </w:p>
    <w:p w:rsidR="003A4802" w:rsidRPr="00606821" w:rsidRDefault="003A4802" w:rsidP="003A4802">
      <w:pPr>
        <w:shd w:val="clear" w:color="auto" w:fill="FFFFFF"/>
        <w:ind w:firstLine="426"/>
        <w:jc w:val="both"/>
        <w:rPr>
          <w:rFonts w:eastAsia="Times New Roman"/>
          <w:color w:val="000000"/>
          <w:sz w:val="24"/>
          <w:szCs w:val="24"/>
        </w:rPr>
      </w:pPr>
      <w:r w:rsidRPr="00606821">
        <w:rPr>
          <w:rFonts w:eastAsia="Times New Roman"/>
          <w:color w:val="000000"/>
          <w:sz w:val="24"/>
          <w:szCs w:val="24"/>
        </w:rPr>
        <w:t>• принцип концентрического наращивания информации в каждой из последующих возрастных групп во всех пяти образовательных областях.        </w:t>
      </w:r>
    </w:p>
    <w:p w:rsidR="003A4802" w:rsidRPr="00606821" w:rsidRDefault="003A4802" w:rsidP="003A4802">
      <w:pPr>
        <w:shd w:val="clear" w:color="auto" w:fill="FFFFFF"/>
        <w:ind w:firstLine="426"/>
        <w:jc w:val="both"/>
        <w:rPr>
          <w:rFonts w:eastAsia="Times New Roman"/>
          <w:color w:val="000000"/>
          <w:sz w:val="24"/>
          <w:szCs w:val="24"/>
        </w:rPr>
      </w:pPr>
      <w:r w:rsidRPr="00606821">
        <w:rPr>
          <w:rFonts w:eastAsia="Times New Roman"/>
          <w:color w:val="000000"/>
          <w:sz w:val="24"/>
          <w:szCs w:val="24"/>
        </w:rPr>
        <w:t>Программа составлена с учетом особенностей физического, моторно-двигательного, эмоционального, интеллектуального, речевого, эстетического и социально-личностного развития ребенка с тяжелыми нарушениями речи.</w:t>
      </w:r>
    </w:p>
    <w:p w:rsidR="00432CBC" w:rsidRDefault="00432CBC" w:rsidP="003A4802">
      <w:pPr>
        <w:ind w:firstLine="426"/>
      </w:pPr>
    </w:p>
    <w:sectPr w:rsidR="00432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E9F"/>
    <w:multiLevelType w:val="hybridMultilevel"/>
    <w:tmpl w:val="A8D0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2599D"/>
    <w:multiLevelType w:val="multilevel"/>
    <w:tmpl w:val="525E63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C4"/>
    <w:rsid w:val="001B6310"/>
    <w:rsid w:val="003A4802"/>
    <w:rsid w:val="00432CBC"/>
    <w:rsid w:val="004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0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8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"/>
    <w:basedOn w:val="a3"/>
    <w:rsid w:val="003A4802"/>
    <w:pPr>
      <w:widowControl w:val="0"/>
      <w:tabs>
        <w:tab w:val="left" w:pos="709"/>
        <w:tab w:val="left" w:pos="9781"/>
      </w:tabs>
      <w:suppressAutoHyphens/>
      <w:spacing w:line="360" w:lineRule="exact"/>
      <w:ind w:left="0" w:firstLine="426"/>
      <w:jc w:val="both"/>
      <w:textAlignment w:val="baseline"/>
    </w:pPr>
    <w:rPr>
      <w:rFonts w:eastAsia="Calibri"/>
      <w:b/>
      <w:color w:val="00000A"/>
      <w:sz w:val="24"/>
      <w:szCs w:val="24"/>
      <w:lang w:eastAsia="ar-SA"/>
    </w:rPr>
  </w:style>
  <w:style w:type="paragraph" w:customStyle="1" w:styleId="21">
    <w:name w:val="2 З"/>
    <w:basedOn w:val="2"/>
    <w:rsid w:val="003A4802"/>
    <w:pPr>
      <w:keepNext w:val="0"/>
      <w:keepLines w:val="0"/>
      <w:suppressAutoHyphens/>
      <w:spacing w:before="28" w:after="28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u w:val="single"/>
      <w:lang w:eastAsia="zh-CN"/>
    </w:rPr>
  </w:style>
  <w:style w:type="paragraph" w:styleId="a3">
    <w:name w:val="List Paragraph"/>
    <w:basedOn w:val="a"/>
    <w:uiPriority w:val="34"/>
    <w:qFormat/>
    <w:rsid w:val="003A480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A48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0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8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"/>
    <w:basedOn w:val="a3"/>
    <w:rsid w:val="003A4802"/>
    <w:pPr>
      <w:widowControl w:val="0"/>
      <w:tabs>
        <w:tab w:val="left" w:pos="709"/>
        <w:tab w:val="left" w:pos="9781"/>
      </w:tabs>
      <w:suppressAutoHyphens/>
      <w:spacing w:line="360" w:lineRule="exact"/>
      <w:ind w:left="0" w:firstLine="426"/>
      <w:jc w:val="both"/>
      <w:textAlignment w:val="baseline"/>
    </w:pPr>
    <w:rPr>
      <w:rFonts w:eastAsia="Calibri"/>
      <w:b/>
      <w:color w:val="00000A"/>
      <w:sz w:val="24"/>
      <w:szCs w:val="24"/>
      <w:lang w:eastAsia="ar-SA"/>
    </w:rPr>
  </w:style>
  <w:style w:type="paragraph" w:customStyle="1" w:styleId="21">
    <w:name w:val="2 З"/>
    <w:basedOn w:val="2"/>
    <w:rsid w:val="003A4802"/>
    <w:pPr>
      <w:keepNext w:val="0"/>
      <w:keepLines w:val="0"/>
      <w:suppressAutoHyphens/>
      <w:spacing w:before="28" w:after="28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u w:val="single"/>
      <w:lang w:eastAsia="zh-CN"/>
    </w:rPr>
  </w:style>
  <w:style w:type="paragraph" w:styleId="a3">
    <w:name w:val="List Paragraph"/>
    <w:basedOn w:val="a"/>
    <w:uiPriority w:val="34"/>
    <w:qFormat/>
    <w:rsid w:val="003A480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A48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708</Words>
  <Characters>4036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4</cp:revision>
  <dcterms:created xsi:type="dcterms:W3CDTF">2022-09-23T07:36:00Z</dcterms:created>
  <dcterms:modified xsi:type="dcterms:W3CDTF">2022-09-23T08:28:00Z</dcterms:modified>
</cp:coreProperties>
</file>