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УПРАВЛЕНИЕ ОБРАЗОВАНИЯ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8D07CF" w:rsidRPr="0074660F" w:rsidRDefault="008D07CF" w:rsidP="0074660F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CB583A" w:rsidRPr="0074660F" w:rsidRDefault="00CB583A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Номинация: читательская грамотность</w:t>
      </w:r>
    </w:p>
    <w:p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76C99" w:rsidRPr="0033081E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33081E">
        <w:rPr>
          <w:rFonts w:ascii="Times New Roman" w:eastAsia="Times New Roman" w:hAnsi="Times New Roman"/>
          <w:b/>
          <w:sz w:val="40"/>
          <w:szCs w:val="40"/>
        </w:rPr>
        <w:t xml:space="preserve">Дидактическая разработка </w:t>
      </w:r>
    </w:p>
    <w:p w:rsidR="008D07CF" w:rsidRPr="0033081E" w:rsidRDefault="00676C9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33081E">
        <w:rPr>
          <w:rFonts w:ascii="Times New Roman" w:eastAsia="Times New Roman" w:hAnsi="Times New Roman"/>
          <w:b/>
          <w:sz w:val="40"/>
          <w:szCs w:val="40"/>
        </w:rPr>
        <w:t xml:space="preserve">Игра </w:t>
      </w:r>
      <w:r w:rsidR="008D07CF" w:rsidRPr="0033081E">
        <w:rPr>
          <w:rFonts w:ascii="Times New Roman" w:eastAsia="Times New Roman" w:hAnsi="Times New Roman"/>
          <w:b/>
          <w:sz w:val="40"/>
          <w:szCs w:val="40"/>
        </w:rPr>
        <w:t>«</w:t>
      </w:r>
      <w:r w:rsidRPr="0033081E">
        <w:rPr>
          <w:rFonts w:ascii="Times New Roman" w:eastAsia="Times New Roman" w:hAnsi="Times New Roman"/>
          <w:b/>
          <w:sz w:val="40"/>
          <w:szCs w:val="40"/>
        </w:rPr>
        <w:t>Детективное агентство</w:t>
      </w:r>
      <w:r w:rsidR="008D07CF" w:rsidRPr="0033081E">
        <w:rPr>
          <w:rFonts w:ascii="Times New Roman" w:eastAsia="Times New Roman" w:hAnsi="Times New Roman"/>
          <w:b/>
          <w:sz w:val="40"/>
          <w:szCs w:val="40"/>
        </w:rPr>
        <w:t>»</w:t>
      </w:r>
    </w:p>
    <w:p w:rsidR="008D07CF" w:rsidRPr="0033081E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Разработала:</w:t>
      </w:r>
    </w:p>
    <w:p w:rsidR="008D07CF" w:rsidRPr="0074660F" w:rsidRDefault="00676C9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Кинева Елена Викторовна</w:t>
      </w:r>
      <w:r w:rsidR="008D07CF" w:rsidRPr="0074660F">
        <w:rPr>
          <w:rFonts w:ascii="Times New Roman" w:eastAsia="Times New Roman" w:hAnsi="Times New Roman"/>
          <w:sz w:val="28"/>
          <w:szCs w:val="28"/>
        </w:rPr>
        <w:t>,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 xml:space="preserve">учитель </w:t>
      </w:r>
      <w:r w:rsidR="00676C99">
        <w:rPr>
          <w:rFonts w:ascii="Times New Roman" w:eastAsia="Times New Roman" w:hAnsi="Times New Roman"/>
          <w:sz w:val="28"/>
          <w:szCs w:val="28"/>
        </w:rPr>
        <w:t>английского языка</w:t>
      </w:r>
      <w:r w:rsidRPr="0074660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МАОУ «СОШ №12»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Соликамск, 2025г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D07CF" w:rsidRPr="0074660F" w:rsidRDefault="008D07CF" w:rsidP="00746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E90">
        <w:rPr>
          <w:rFonts w:ascii="Times New Roman" w:hAnsi="Times New Roman"/>
          <w:sz w:val="28"/>
          <w:szCs w:val="28"/>
        </w:rPr>
        <w:t xml:space="preserve">Термин «читательская грамотность» </w:t>
      </w:r>
      <w:r w:rsidR="00F431D7">
        <w:rPr>
          <w:rFonts w:ascii="Times New Roman" w:hAnsi="Times New Roman"/>
          <w:sz w:val="28"/>
          <w:szCs w:val="28"/>
        </w:rPr>
        <w:t>о</w:t>
      </w:r>
      <w:r w:rsidRPr="00B34E90">
        <w:rPr>
          <w:rFonts w:ascii="Times New Roman" w:hAnsi="Times New Roman"/>
          <w:sz w:val="28"/>
          <w:szCs w:val="28"/>
        </w:rPr>
        <w:t>значает следующее: «Читательская грамотность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                           в социальной жизни» [1].  А.М.Новиков считает, что – это «один из базовых показателей культурного развития населения, а применительно к школе – одно из важнейших условий и показателей качества обучения» [</w:t>
      </w:r>
      <w:r w:rsidR="00F431D7">
        <w:rPr>
          <w:rFonts w:ascii="Times New Roman" w:hAnsi="Times New Roman"/>
          <w:sz w:val="28"/>
          <w:szCs w:val="28"/>
        </w:rPr>
        <w:t>3</w:t>
      </w:r>
      <w:r w:rsidRPr="00B34E90">
        <w:rPr>
          <w:rFonts w:ascii="Times New Roman" w:hAnsi="Times New Roman"/>
          <w:sz w:val="28"/>
          <w:szCs w:val="28"/>
        </w:rPr>
        <w:t>].</w:t>
      </w: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34E90">
        <w:rPr>
          <w:rFonts w:ascii="Times New Roman" w:hAnsi="Times New Roman"/>
          <w:sz w:val="28"/>
          <w:szCs w:val="28"/>
        </w:rPr>
        <w:t>дной из приоритетных задач современного образования является развитие функциональной грамотности школьников, одной                             из составляющих которой является читательская грамотность. Качественное чтение способствует личностному росту и конкурентоспособности современного человека, живущего в информационно-культурной среде.</w:t>
      </w:r>
    </w:p>
    <w:p w:rsidR="00B34E90" w:rsidRDefault="00B34E90" w:rsidP="00B34E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E90">
        <w:rPr>
          <w:rFonts w:ascii="Times New Roman" w:hAnsi="Times New Roman"/>
          <w:sz w:val="28"/>
          <w:szCs w:val="28"/>
        </w:rPr>
        <w:t xml:space="preserve">Проблему повышения читательской грамотности помогут решить различные приёмы и методы работы с текстами </w:t>
      </w:r>
      <w:r>
        <w:rPr>
          <w:rFonts w:ascii="Times New Roman" w:hAnsi="Times New Roman"/>
          <w:sz w:val="28"/>
          <w:szCs w:val="28"/>
        </w:rPr>
        <w:t xml:space="preserve">не только на  уроках, но </w:t>
      </w:r>
      <w:r w:rsidRPr="00B34E90">
        <w:rPr>
          <w:rFonts w:ascii="Times New Roman" w:hAnsi="Times New Roman"/>
          <w:sz w:val="28"/>
          <w:szCs w:val="28"/>
        </w:rPr>
        <w:t xml:space="preserve">и во внеурочной деятельности.  </w:t>
      </w:r>
      <w:r>
        <w:rPr>
          <w:rFonts w:ascii="Times New Roman" w:hAnsi="Times New Roman"/>
          <w:sz w:val="28"/>
          <w:szCs w:val="28"/>
        </w:rPr>
        <w:t xml:space="preserve">Поэтому у нас появился краткосрочный курс  для обучающихся 7-8 классов «Формируем </w:t>
      </w:r>
      <w:r>
        <w:rPr>
          <w:rFonts w:ascii="Times New Roman" w:hAnsi="Times New Roman"/>
          <w:sz w:val="28"/>
          <w:szCs w:val="28"/>
          <w:lang w:val="en-US"/>
        </w:rPr>
        <w:t>SOFT</w:t>
      </w:r>
      <w:r w:rsidRPr="00676C9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skills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B34E90" w:rsidRDefault="00B34E90" w:rsidP="00B34E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Данное задание</w:t>
      </w:r>
      <w:r>
        <w:rPr>
          <w:rFonts w:ascii="Times New Roman" w:hAnsi="Times New Roman"/>
          <w:sz w:val="28"/>
          <w:szCs w:val="28"/>
        </w:rPr>
        <w:t xml:space="preserve"> (игра)</w:t>
      </w:r>
      <w:r w:rsidRPr="0074660F">
        <w:rPr>
          <w:rFonts w:ascii="Times New Roman" w:hAnsi="Times New Roman"/>
          <w:sz w:val="28"/>
          <w:szCs w:val="28"/>
        </w:rPr>
        <w:t xml:space="preserve"> использ</w:t>
      </w:r>
      <w:r>
        <w:rPr>
          <w:rFonts w:ascii="Times New Roman" w:hAnsi="Times New Roman"/>
          <w:sz w:val="28"/>
          <w:szCs w:val="28"/>
        </w:rPr>
        <w:t>уется как итоговая игра в рамках краткосрочного курса.</w:t>
      </w:r>
    </w:p>
    <w:p w:rsidR="00B34E90" w:rsidRDefault="00B34E90" w:rsidP="00B34E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6C99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C99">
        <w:rPr>
          <w:rFonts w:ascii="Times New Roman" w:hAnsi="Times New Roman"/>
          <w:sz w:val="28"/>
          <w:szCs w:val="28"/>
        </w:rPr>
        <w:t xml:space="preserve">Развитие способности учащихся к осмыслению </w:t>
      </w:r>
      <w:r>
        <w:rPr>
          <w:rFonts w:ascii="Times New Roman" w:hAnsi="Times New Roman"/>
          <w:sz w:val="28"/>
          <w:szCs w:val="28"/>
        </w:rPr>
        <w:t xml:space="preserve">сплошных и </w:t>
      </w:r>
      <w:r w:rsidRPr="00676C99">
        <w:rPr>
          <w:rFonts w:ascii="Times New Roman" w:hAnsi="Times New Roman"/>
          <w:sz w:val="28"/>
          <w:szCs w:val="28"/>
        </w:rPr>
        <w:t>несплошных текстов, использования их содержания для достижения собственных целей, развития знаний и возможностей для активного участия в жизни общества.</w:t>
      </w:r>
    </w:p>
    <w:p w:rsidR="00B34E90" w:rsidRDefault="00B34E90" w:rsidP="00B34E90">
      <w:pPr>
        <w:spacing w:after="0"/>
        <w:ind w:firstLine="567"/>
        <w:jc w:val="both"/>
        <w:rPr>
          <w:rFonts w:ascii="Times New Roman" w:eastAsia="Arial Unicode MS" w:hAnsi="Times New Roman"/>
          <w:b/>
          <w:bCs/>
          <w:color w:val="000000"/>
          <w:sz w:val="28"/>
          <w:szCs w:val="24"/>
        </w:rPr>
      </w:pPr>
      <w:r w:rsidRPr="008863E5">
        <w:rPr>
          <w:rFonts w:ascii="Times New Roman" w:eastAsia="Arial Unicode MS" w:hAnsi="Times New Roman"/>
          <w:bCs/>
          <w:color w:val="000000"/>
          <w:sz w:val="28"/>
          <w:szCs w:val="24"/>
        </w:rPr>
        <w:t>Игра проводится</w:t>
      </w:r>
      <w:r>
        <w:rPr>
          <w:rFonts w:ascii="Times New Roman" w:eastAsia="Arial Unicode MS" w:hAnsi="Times New Roman"/>
          <w:b/>
          <w:bCs/>
          <w:color w:val="000000"/>
          <w:sz w:val="28"/>
          <w:szCs w:val="24"/>
        </w:rPr>
        <w:t xml:space="preserve"> в 3 этапа:</w:t>
      </w:r>
    </w:p>
    <w:p w:rsidR="00B34E90" w:rsidRDefault="00B34E90" w:rsidP="00B34E90">
      <w:pPr>
        <w:spacing w:after="0"/>
        <w:jc w:val="both"/>
        <w:rPr>
          <w:rFonts w:ascii="Times New Roman" w:eastAsia="Arial Unicode MS" w:hAnsi="Times New Roman"/>
          <w:bCs/>
          <w:color w:val="000000"/>
          <w:sz w:val="28"/>
          <w:szCs w:val="24"/>
        </w:rPr>
      </w:pPr>
      <w:r w:rsidRPr="008863E5">
        <w:rPr>
          <w:rFonts w:ascii="Times New Roman" w:eastAsia="Arial Unicode MS" w:hAnsi="Times New Roman"/>
          <w:color w:val="000000"/>
          <w:sz w:val="28"/>
          <w:szCs w:val="24"/>
        </w:rPr>
        <w:t xml:space="preserve">1-й этап: 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открытие конкурса и </w:t>
      </w:r>
      <w:r w:rsidRPr="008863E5">
        <w:rPr>
          <w:rFonts w:ascii="Times New Roman" w:eastAsia="Arial Unicode MS" w:hAnsi="Times New Roman"/>
          <w:color w:val="000000"/>
          <w:sz w:val="28"/>
          <w:szCs w:val="24"/>
        </w:rPr>
        <w:t>презентация своего агентства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</w:t>
      </w:r>
      <w:r>
        <w:rPr>
          <w:rFonts w:ascii="Times New Roman" w:eastAsia="Arial Unicode MS" w:hAnsi="Times New Roman"/>
          <w:b/>
          <w:bCs/>
          <w:color w:val="000000"/>
          <w:sz w:val="28"/>
          <w:szCs w:val="24"/>
        </w:rPr>
        <w:t xml:space="preserve">(до 2 минут) </w:t>
      </w:r>
    </w:p>
    <w:p w:rsidR="00B34E90" w:rsidRDefault="00B34E90" w:rsidP="00B34E90">
      <w:pPr>
        <w:spacing w:after="0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 w:rsidRPr="008863E5">
        <w:rPr>
          <w:rFonts w:ascii="Times New Roman" w:eastAsia="Arial Unicode MS" w:hAnsi="Times New Roman"/>
          <w:color w:val="000000"/>
          <w:sz w:val="28"/>
          <w:szCs w:val="24"/>
        </w:rPr>
        <w:t>2-й этап: работа по станциям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(20 минут):</w:t>
      </w:r>
    </w:p>
    <w:p w:rsidR="00B34E90" w:rsidRDefault="00B34E90" w:rsidP="00B34E90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- «Аттестация» (капитан): тестирование по различным вопросам, на материале школьных предметов; игрок сам выбирает категорию и стоимость правильного ответа;</w:t>
      </w:r>
    </w:p>
    <w:p w:rsidR="00B34E90" w:rsidRDefault="00B34E90" w:rsidP="00B34E90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- «Экспертиза» (криминалисты): провести опыт из раздела «наука в быту»;</w:t>
      </w:r>
    </w:p>
    <w:p w:rsidR="00B34E90" w:rsidRDefault="00B34E90" w:rsidP="00B34E90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- «Дознание» (следователи): выявить неточную информацию в тексте и исправить ее.</w:t>
      </w:r>
    </w:p>
    <w:p w:rsidR="00B34E90" w:rsidRDefault="00B34E90" w:rsidP="00B34E90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На станциях участники могут обратиться к эксперту, справочному материалу или воспользоваться поиском в сети Интернет, но за каждую подсказку команда теряет баллы.</w:t>
      </w:r>
    </w:p>
    <w:p w:rsidR="00B34E90" w:rsidRDefault="00B34E90" w:rsidP="00B34E90">
      <w:pPr>
        <w:spacing w:after="0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3 этап: раскрытие дела (команда работает вместе) (20 минут) </w:t>
      </w:r>
    </w:p>
    <w:p w:rsidR="00B34E90" w:rsidRPr="00C44D7D" w:rsidRDefault="00B34E90" w:rsidP="00B34E90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lastRenderedPageBreak/>
        <w:t>Каждое детективное агентств</w:t>
      </w:r>
      <w:r>
        <w:rPr>
          <w:rFonts w:ascii="Times New Roman" w:eastAsia="Arial Unicode MS" w:hAnsi="Times New Roman"/>
          <w:color w:val="000000"/>
          <w:sz w:val="28"/>
          <w:szCs w:val="24"/>
        </w:rPr>
        <w:t>о получает «Дело», тщательно из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учает его, анализирует информацию из справочника биографий (4-5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биографий разных учёных). Важное условие: все команды работают содинаковыми комплектами биографий учёных. После того, как дело окажется расследованным и станет понятно</w:t>
      </w:r>
      <w:proofErr w:type="gramStart"/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,о</w:t>
      </w:r>
      <w:proofErr w:type="gramEnd"/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 xml:space="preserve"> каком учёном и</w:t>
      </w:r>
      <w:r>
        <w:rPr>
          <w:rFonts w:ascii="Times New Roman" w:eastAsia="Arial Unicode MS" w:hAnsi="Times New Roman"/>
          <w:color w:val="000000"/>
          <w:sz w:val="28"/>
          <w:szCs w:val="24"/>
        </w:rPr>
        <w:t>ли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 xml:space="preserve"> каком открытии идёт речь, необходимо 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заполнить «форму дела» 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с использованием материалов кейса.</w:t>
      </w:r>
    </w:p>
    <w:p w:rsidR="00B34E90" w:rsidRPr="0074660F" w:rsidRDefault="00B34E90" w:rsidP="00B34E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76C99" w:rsidRPr="00676C99" w:rsidRDefault="00676C99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6C99">
        <w:rPr>
          <w:rFonts w:ascii="Times New Roman" w:hAnsi="Times New Roman"/>
          <w:sz w:val="28"/>
          <w:szCs w:val="28"/>
        </w:rPr>
        <w:t xml:space="preserve">Чаще всего при формировании читательской грамотности учитель использует сплошные (традиционные) тексты разных типов и стилей речи. Но в жизни человеку часто приходится сталкиваться с несплошными текстами. </w:t>
      </w:r>
      <w:proofErr w:type="gramStart"/>
      <w:r w:rsidRPr="00676C99">
        <w:rPr>
          <w:rFonts w:ascii="Times New Roman" w:hAnsi="Times New Roman"/>
          <w:sz w:val="28"/>
          <w:szCs w:val="28"/>
        </w:rPr>
        <w:t>К несплошным текстам относятся таблицы, графики, схемы, опорные конспекты, диаграммы, географические карты; различные планы (помещения, местности, сооружения); входные билеты, расписание движения транспорта, карты сайтов, рекламные постеры, меню, обложки журналов, афиши, призывы, объявления, буклеты, иллюстрация с подписью в учебнике.</w:t>
      </w:r>
      <w:proofErr w:type="gramEnd"/>
      <w:r w:rsidRPr="00676C99">
        <w:rPr>
          <w:rFonts w:ascii="Times New Roman" w:hAnsi="Times New Roman"/>
          <w:sz w:val="28"/>
          <w:szCs w:val="28"/>
        </w:rPr>
        <w:t xml:space="preserve"> Возникает необходимость научить учащихся работать с подобными текстами, чтобы они могли свободно ориентироваться в современном языковом пространстве. Работа с несплошными текстами помогает формировать коммуникативную личность, развивает у учащихся такие умения, которые в дальнейшем используются в жизни.</w:t>
      </w:r>
      <w:r>
        <w:rPr>
          <w:rFonts w:ascii="Times New Roman" w:hAnsi="Times New Roman"/>
          <w:sz w:val="28"/>
          <w:szCs w:val="28"/>
        </w:rPr>
        <w:t xml:space="preserve"> Поэтому в нашей игре </w:t>
      </w:r>
      <w:proofErr w:type="gramStart"/>
      <w:r>
        <w:rPr>
          <w:rFonts w:ascii="Times New Roman" w:hAnsi="Times New Roman"/>
          <w:sz w:val="28"/>
          <w:szCs w:val="28"/>
        </w:rPr>
        <w:t>предусмотрена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и задания по несплошным текстам. </w:t>
      </w:r>
    </w:p>
    <w:p w:rsidR="00676C99" w:rsidRPr="00676C99" w:rsidRDefault="00676C99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76C99" w:rsidRDefault="00676C99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4E90" w:rsidRDefault="00B34E90" w:rsidP="0014692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46924">
        <w:rPr>
          <w:rFonts w:ascii="Times New Roman" w:hAnsi="Times New Roman"/>
          <w:b/>
          <w:sz w:val="28"/>
          <w:szCs w:val="28"/>
        </w:rPr>
        <w:lastRenderedPageBreak/>
        <w:t>ТУР 1. Представление команд (до 2 минут).</w:t>
      </w:r>
    </w:p>
    <w:p w:rsidR="00146924" w:rsidRPr="00146924" w:rsidRDefault="00146924" w:rsidP="00146924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46924">
        <w:rPr>
          <w:rFonts w:ascii="Times New Roman" w:hAnsi="Times New Roman"/>
          <w:i/>
          <w:sz w:val="28"/>
          <w:szCs w:val="28"/>
        </w:rPr>
        <w:t>Игру проводят ученики 10-11 классов, выступающие в роли известных сыщиков, тем самым еще больш</w:t>
      </w:r>
      <w:r>
        <w:rPr>
          <w:rFonts w:ascii="Times New Roman" w:hAnsi="Times New Roman"/>
          <w:i/>
          <w:sz w:val="28"/>
          <w:szCs w:val="28"/>
        </w:rPr>
        <w:t>е погружаем ребят в саму игру</w:t>
      </w:r>
      <w:proofErr w:type="gramStart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146924">
        <w:rPr>
          <w:rFonts w:ascii="Times New Roman" w:hAnsi="Times New Roman"/>
          <w:i/>
          <w:sz w:val="28"/>
          <w:szCs w:val="28"/>
        </w:rPr>
        <w:t xml:space="preserve"> </w:t>
      </w:r>
      <w:r w:rsidR="00133E8E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146924">
        <w:rPr>
          <w:rFonts w:ascii="Times New Roman" w:hAnsi="Times New Roman"/>
          <w:i/>
          <w:sz w:val="28"/>
          <w:szCs w:val="28"/>
        </w:rPr>
        <w:t>м</w:t>
      </w:r>
      <w:proofErr w:type="gramEnd"/>
      <w:r w:rsidRPr="00146924">
        <w:rPr>
          <w:rFonts w:ascii="Times New Roman" w:hAnsi="Times New Roman"/>
          <w:i/>
          <w:sz w:val="28"/>
          <w:szCs w:val="28"/>
        </w:rPr>
        <w:t>отивируем их.</w:t>
      </w:r>
    </w:p>
    <w:p w:rsidR="00146924" w:rsidRDefault="00146924" w:rsidP="00146924">
      <w:pPr>
        <w:spacing w:after="0" w:line="240" w:lineRule="auto"/>
        <w:rPr>
          <w:rFonts w:ascii="Times New Roman" w:hAnsi="Times New Roman"/>
          <w:sz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 w:rsidRPr="0019634E">
        <w:rPr>
          <w:rFonts w:ascii="Times New Roman" w:hAnsi="Times New Roman"/>
          <w:sz w:val="28"/>
        </w:rPr>
        <w:t xml:space="preserve"> Ваша почта, сэр! (Кладет газеты на стол</w:t>
      </w:r>
      <w:r>
        <w:rPr>
          <w:rFonts w:ascii="Times New Roman" w:hAnsi="Times New Roman"/>
          <w:sz w:val="28"/>
        </w:rPr>
        <w:t>)</w:t>
      </w:r>
      <w:r w:rsidRPr="0019634E">
        <w:rPr>
          <w:rFonts w:ascii="Times New Roman" w:hAnsi="Times New Roman"/>
          <w:sz w:val="28"/>
        </w:rPr>
        <w:t xml:space="preserve">. </w:t>
      </w:r>
    </w:p>
    <w:p w:rsidR="00146924" w:rsidRDefault="00146924" w:rsidP="00146924">
      <w:pPr>
        <w:spacing w:after="0" w:line="240" w:lineRule="auto"/>
        <w:rPr>
          <w:rFonts w:ascii="Times New Roman" w:hAnsi="Times New Roman"/>
          <w:sz w:val="28"/>
        </w:rPr>
      </w:pPr>
      <w:r w:rsidRPr="00FC2753">
        <w:rPr>
          <w:rFonts w:ascii="Times New Roman" w:hAnsi="Times New Roman"/>
          <w:b/>
          <w:sz w:val="28"/>
        </w:rPr>
        <w:t>Шерлок Холмс:</w:t>
      </w:r>
      <w:r w:rsidRPr="0019634E">
        <w:rPr>
          <w:rFonts w:ascii="Times New Roman" w:hAnsi="Times New Roman"/>
          <w:sz w:val="28"/>
        </w:rPr>
        <w:t xml:space="preserve"> Спасибо, </w:t>
      </w:r>
      <w:r>
        <w:rPr>
          <w:rFonts w:ascii="Times New Roman" w:hAnsi="Times New Roman"/>
          <w:sz w:val="28"/>
        </w:rPr>
        <w:t>доктор Ватсон</w:t>
      </w:r>
      <w:r w:rsidRPr="0019634E">
        <w:rPr>
          <w:rFonts w:ascii="Times New Roman" w:hAnsi="Times New Roman"/>
          <w:sz w:val="28"/>
        </w:rPr>
        <w:t>!</w:t>
      </w:r>
      <w:r>
        <w:rPr>
          <w:rFonts w:ascii="Times New Roman" w:hAnsi="Times New Roman"/>
          <w:sz w:val="28"/>
        </w:rPr>
        <w:t xml:space="preserve"> (читают газеты)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 w:rsidRPr="0019634E">
        <w:rPr>
          <w:rFonts w:ascii="Times New Roman" w:hAnsi="Times New Roman"/>
          <w:sz w:val="28"/>
        </w:rPr>
        <w:t>Ну и что же вы нашли интересного, Ватсон?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Заметка</w:t>
      </w:r>
      <w:r w:rsidRPr="00FC2753">
        <w:rPr>
          <w:rFonts w:ascii="Times New Roman" w:hAnsi="Times New Roman"/>
          <w:sz w:val="28"/>
        </w:rPr>
        <w:t xml:space="preserve"> из России</w:t>
      </w:r>
      <w:r>
        <w:rPr>
          <w:rFonts w:ascii="Times New Roman" w:hAnsi="Times New Roman"/>
          <w:sz w:val="28"/>
        </w:rPr>
        <w:t xml:space="preserve"> привлекла мое внимание.</w:t>
      </w:r>
      <w:r>
        <w:rPr>
          <w:rFonts w:ascii="Times New Roman" w:hAnsi="Times New Roman"/>
          <w:b/>
          <w:sz w:val="28"/>
        </w:rPr>
        <w:t xml:space="preserve"> </w:t>
      </w:r>
      <w:r w:rsidRPr="00FC2753">
        <w:rPr>
          <w:rFonts w:ascii="Times New Roman" w:hAnsi="Times New Roman"/>
          <w:sz w:val="28"/>
        </w:rPr>
        <w:t xml:space="preserve">В маленьком городке </w:t>
      </w:r>
      <w:r>
        <w:rPr>
          <w:rFonts w:ascii="Times New Roman" w:hAnsi="Times New Roman"/>
          <w:sz w:val="28"/>
        </w:rPr>
        <w:t xml:space="preserve">Пермской губернии открылось сразу 8 детективных агентств. И количество преступлений, совершенных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в </w:t>
      </w:r>
      <w:r>
        <w:rPr>
          <w:rFonts w:ascii="Times New Roman" w:hAnsi="Times New Roman"/>
          <w:color w:val="333333"/>
          <w:sz w:val="28"/>
          <w:szCs w:val="28"/>
        </w:rPr>
        <w:t xml:space="preserve">Соликамске сразу уменьшилось.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8628B5">
        <w:rPr>
          <w:rFonts w:ascii="Times New Roman" w:hAnsi="Times New Roman"/>
          <w:sz w:val="28"/>
        </w:rPr>
        <w:t>Вот бы</w:t>
      </w:r>
      <w:r>
        <w:rPr>
          <w:rFonts w:ascii="Times New Roman" w:hAnsi="Times New Roman"/>
          <w:b/>
          <w:sz w:val="28"/>
        </w:rPr>
        <w:t xml:space="preserve"> </w:t>
      </w:r>
      <w:r w:rsidRPr="008628B5">
        <w:rPr>
          <w:rFonts w:ascii="Times New Roman" w:hAnsi="Times New Roman"/>
          <w:sz w:val="28"/>
        </w:rPr>
        <w:t>нам таких специалистов. А то во всём Лондоне</w:t>
      </w:r>
      <w:r>
        <w:rPr>
          <w:rFonts w:ascii="Times New Roman" w:hAnsi="Times New Roman"/>
          <w:b/>
          <w:sz w:val="28"/>
        </w:rPr>
        <w:t xml:space="preserve"> </w:t>
      </w:r>
      <w:r w:rsidRPr="00170AA6">
        <w:rPr>
          <w:rFonts w:ascii="Times New Roman" w:hAnsi="Times New Roman"/>
          <w:sz w:val="28"/>
        </w:rPr>
        <w:t>кроме нас никаких стоящих детективов. Мы просто завалены делами!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Нет ничего проще. Представители эти аген</w:t>
      </w:r>
      <w:proofErr w:type="gramStart"/>
      <w:r>
        <w:rPr>
          <w:rFonts w:ascii="Times New Roman" w:hAnsi="Times New Roman"/>
          <w:sz w:val="28"/>
        </w:rPr>
        <w:t>тств в Л</w:t>
      </w:r>
      <w:proofErr w:type="gramEnd"/>
      <w:r>
        <w:rPr>
          <w:rFonts w:ascii="Times New Roman" w:hAnsi="Times New Roman"/>
          <w:sz w:val="28"/>
        </w:rPr>
        <w:t>ондоне на соревновании на звание лучшего детективного агентства. Мы можем встретиться с ними прямо сейчас в клубе «12».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170AA6">
        <w:rPr>
          <w:rFonts w:ascii="Times New Roman" w:hAnsi="Times New Roman"/>
          <w:sz w:val="28"/>
        </w:rPr>
        <w:t>Замечательно. Отправляемся в клуб!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Кинева Е.В., заместитель директора, автор игры  (приветствует команды, представляет жюри и предлагает представиться командам)</w:t>
      </w:r>
    </w:p>
    <w:p w:rsidR="00146924" w:rsidRPr="00146924" w:rsidRDefault="00146924" w:rsidP="0014692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D26C7" w:rsidRDefault="00FD26C7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домашнее задание для команды</w:t>
      </w:r>
      <w:r w:rsidR="00146924">
        <w:rPr>
          <w:rFonts w:ascii="Times New Roman" w:hAnsi="Times New Roman"/>
          <w:sz w:val="28"/>
          <w:szCs w:val="28"/>
        </w:rPr>
        <w:t>. Визитку оценивают члены жюри (педагоги и обучающиеся 10-11 классов)</w:t>
      </w:r>
    </w:p>
    <w:p w:rsidR="00FD26C7" w:rsidRPr="007677F7" w:rsidRDefault="00FD26C7" w:rsidP="00FD26C7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/>
          <w:sz w:val="28"/>
          <w:szCs w:val="28"/>
        </w:rPr>
      </w:pPr>
      <w:r w:rsidRPr="007677F7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балла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соответствует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критерию</w:t>
      </w:r>
      <w:r>
        <w:rPr>
          <w:rFonts w:ascii="Times New Roman" w:eastAsia="Times New Roman" w:hAnsi="Times New Roman"/>
          <w:sz w:val="28"/>
          <w:szCs w:val="28"/>
        </w:rPr>
        <w:t xml:space="preserve"> полностью</w:t>
      </w:r>
    </w:p>
    <w:p w:rsidR="00FD26C7" w:rsidRDefault="00FD26C7" w:rsidP="00FD26C7">
      <w:pPr>
        <w:widowControl w:val="0"/>
        <w:autoSpaceDE w:val="0"/>
        <w:autoSpaceDN w:val="0"/>
        <w:spacing w:after="0" w:line="240" w:lineRule="auto"/>
        <w:ind w:right="3803"/>
        <w:rPr>
          <w:rFonts w:ascii="Times New Roman" w:eastAsia="Times New Roman" w:hAnsi="Times New Roman"/>
          <w:sz w:val="28"/>
          <w:szCs w:val="28"/>
        </w:rPr>
      </w:pPr>
      <w:r w:rsidRPr="007677F7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балл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677F7">
        <w:rPr>
          <w:rFonts w:ascii="Times New Roman" w:eastAsia="Times New Roman" w:hAnsi="Times New Roman"/>
          <w:sz w:val="28"/>
          <w:szCs w:val="28"/>
        </w:rPr>
        <w:t>соответствуеткритерию</w:t>
      </w:r>
      <w:r>
        <w:rPr>
          <w:rFonts w:ascii="Times New Roman" w:eastAsia="Times New Roman" w:hAnsi="Times New Roman"/>
          <w:sz w:val="28"/>
          <w:szCs w:val="28"/>
        </w:rPr>
        <w:t>частично;</w:t>
      </w:r>
    </w:p>
    <w:p w:rsidR="00FD26C7" w:rsidRPr="007677F7" w:rsidRDefault="00FD26C7" w:rsidP="00FD26C7">
      <w:pPr>
        <w:widowControl w:val="0"/>
        <w:autoSpaceDE w:val="0"/>
        <w:autoSpaceDN w:val="0"/>
        <w:spacing w:after="0" w:line="240" w:lineRule="auto"/>
        <w:ind w:right="3803"/>
        <w:rPr>
          <w:rFonts w:ascii="Times New Roman" w:eastAsia="Times New Roman" w:hAnsi="Times New Roman"/>
          <w:sz w:val="28"/>
          <w:szCs w:val="28"/>
        </w:rPr>
      </w:pPr>
      <w:r w:rsidRPr="007677F7">
        <w:rPr>
          <w:rFonts w:ascii="Times New Roman" w:eastAsia="Times New Roman" w:hAnsi="Times New Roman"/>
          <w:sz w:val="28"/>
          <w:szCs w:val="28"/>
        </w:rPr>
        <w:t>0 баллов – не соответствует критерию.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FD26C7" w:rsidTr="00FD26C7">
        <w:tc>
          <w:tcPr>
            <w:tcW w:w="7621" w:type="dxa"/>
          </w:tcPr>
          <w:p w:rsidR="00FD26C7" w:rsidRPr="00FD26C7" w:rsidRDefault="00FD26C7" w:rsidP="00FD26C7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26C7">
              <w:rPr>
                <w:rFonts w:ascii="Times New Roman" w:hAnsi="Times New Roman"/>
                <w:b/>
                <w:sz w:val="28"/>
                <w:szCs w:val="28"/>
              </w:rPr>
              <w:t>Критерии оценивания:</w:t>
            </w:r>
          </w:p>
        </w:tc>
        <w:tc>
          <w:tcPr>
            <w:tcW w:w="1950" w:type="dxa"/>
          </w:tcPr>
          <w:p w:rsidR="00FD26C7" w:rsidRPr="00FD26C7" w:rsidRDefault="00FD26C7" w:rsidP="00FD26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26C7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FD26C7" w:rsidTr="00FD26C7">
        <w:tc>
          <w:tcPr>
            <w:tcW w:w="7621" w:type="dxa"/>
          </w:tcPr>
          <w:p w:rsidR="00FD26C7" w:rsidRDefault="00FD26C7" w:rsidP="00FD26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1. Наличие у команды названия команды, </w:t>
            </w:r>
            <w:r w:rsidRPr="00C44D7D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 девиз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>а</w:t>
            </w:r>
          </w:p>
        </w:tc>
        <w:tc>
          <w:tcPr>
            <w:tcW w:w="1950" w:type="dxa"/>
          </w:tcPr>
          <w:p w:rsidR="00FD26C7" w:rsidRDefault="00FD26C7" w:rsidP="00FD26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FD26C7" w:rsidTr="00FD26C7">
        <w:tc>
          <w:tcPr>
            <w:tcW w:w="7621" w:type="dxa"/>
          </w:tcPr>
          <w:p w:rsidR="00FD26C7" w:rsidRDefault="00FD26C7" w:rsidP="00FD26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Наличие </w:t>
            </w:r>
            <w:r w:rsidRPr="00C44D7D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>един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>ой</w:t>
            </w:r>
            <w:r w:rsidRPr="00C44D7D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 форм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>ы</w:t>
            </w:r>
            <w:r w:rsidRPr="00C44D7D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 (или элемент формы);</w:t>
            </w:r>
            <w:r w:rsidRPr="00FD26C7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бейдж </w:t>
            </w:r>
            <w:r w:rsidRPr="00D36FE5"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>с ролями участников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  <w:t xml:space="preserve"> («капитан», «следователь», «криминалист»)</w:t>
            </w:r>
          </w:p>
        </w:tc>
        <w:tc>
          <w:tcPr>
            <w:tcW w:w="1950" w:type="dxa"/>
          </w:tcPr>
          <w:p w:rsidR="00FD26C7" w:rsidRDefault="00FD26C7" w:rsidP="00FD26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FD26C7" w:rsidTr="00FD26C7">
        <w:tc>
          <w:tcPr>
            <w:tcW w:w="7621" w:type="dxa"/>
          </w:tcPr>
          <w:p w:rsidR="00FD26C7" w:rsidRDefault="00FD26C7" w:rsidP="00676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Оригинальность представления команды</w:t>
            </w:r>
          </w:p>
        </w:tc>
        <w:tc>
          <w:tcPr>
            <w:tcW w:w="1950" w:type="dxa"/>
          </w:tcPr>
          <w:p w:rsidR="00FD26C7" w:rsidRDefault="00FD26C7" w:rsidP="00FD26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FD26C7" w:rsidTr="00FD26C7">
        <w:tc>
          <w:tcPr>
            <w:tcW w:w="7621" w:type="dxa"/>
          </w:tcPr>
          <w:p w:rsidR="00FD26C7" w:rsidRDefault="00FD26C7" w:rsidP="00676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Грамотность, ораторское искусство</w:t>
            </w:r>
          </w:p>
        </w:tc>
        <w:tc>
          <w:tcPr>
            <w:tcW w:w="1950" w:type="dxa"/>
          </w:tcPr>
          <w:p w:rsidR="00FD26C7" w:rsidRDefault="00FD26C7" w:rsidP="00FD26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FD26C7" w:rsidTr="00FD26C7">
        <w:tc>
          <w:tcPr>
            <w:tcW w:w="7621" w:type="dxa"/>
          </w:tcPr>
          <w:p w:rsidR="00FD26C7" w:rsidRDefault="00FD26C7" w:rsidP="00676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FD26C7">
              <w:rPr>
                <w:rFonts w:ascii="Times New Roman" w:hAnsi="Times New Roman"/>
                <w:sz w:val="28"/>
                <w:szCs w:val="28"/>
              </w:rPr>
              <w:t>Включённость участников (все ли участники были в визитке).</w:t>
            </w:r>
          </w:p>
        </w:tc>
        <w:tc>
          <w:tcPr>
            <w:tcW w:w="1950" w:type="dxa"/>
          </w:tcPr>
          <w:p w:rsidR="00FD26C7" w:rsidRDefault="00FD26C7" w:rsidP="00FD26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FD26C7" w:rsidTr="00FD26C7">
        <w:tc>
          <w:tcPr>
            <w:tcW w:w="7621" w:type="dxa"/>
          </w:tcPr>
          <w:p w:rsidR="00FD26C7" w:rsidRPr="00FD26C7" w:rsidRDefault="00FD26C7" w:rsidP="00FD26C7">
            <w:pPr>
              <w:ind w:firstLine="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D26C7">
              <w:rPr>
                <w:rFonts w:ascii="Times New Roman" w:hAnsi="Times New Roman"/>
                <w:b/>
                <w:sz w:val="28"/>
                <w:szCs w:val="28"/>
              </w:rPr>
              <w:t xml:space="preserve">Максимум </w:t>
            </w:r>
          </w:p>
        </w:tc>
        <w:tc>
          <w:tcPr>
            <w:tcW w:w="1950" w:type="dxa"/>
          </w:tcPr>
          <w:p w:rsidR="00FD26C7" w:rsidRPr="00FD26C7" w:rsidRDefault="00FD26C7" w:rsidP="00FD26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26C7">
              <w:rPr>
                <w:rFonts w:ascii="Times New Roman" w:hAnsi="Times New Roman"/>
                <w:b/>
                <w:sz w:val="28"/>
                <w:szCs w:val="28"/>
              </w:rPr>
              <w:t>10 баллов</w:t>
            </w:r>
          </w:p>
        </w:tc>
      </w:tr>
    </w:tbl>
    <w:p w:rsidR="00FD26C7" w:rsidRDefault="00FD26C7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26C7" w:rsidRDefault="00FD26C7" w:rsidP="00676C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6924" w:rsidRDefault="00146924" w:rsidP="00146924">
      <w:p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146924"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>Тур 2. 2-й этап: работа по станциям</w:t>
      </w:r>
      <w:r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 (20 минут)</w:t>
      </w:r>
    </w:p>
    <w:p w:rsidR="00146924" w:rsidRPr="00146924" w:rsidRDefault="00146924" w:rsidP="00146924">
      <w:pPr>
        <w:spacing w:after="0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170AA6">
        <w:rPr>
          <w:rFonts w:ascii="Times New Roman" w:hAnsi="Times New Roman"/>
          <w:sz w:val="28"/>
        </w:rPr>
        <w:t>Добрый день, многоуважаемые детективы.</w:t>
      </w:r>
      <w:r>
        <w:rPr>
          <w:rFonts w:ascii="Times New Roman" w:hAnsi="Times New Roman"/>
          <w:sz w:val="28"/>
        </w:rPr>
        <w:t xml:space="preserve"> Мы рады познакомиться с Вами и хотели бы проверить Вас в деле.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 w:rsidRPr="00170AA6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В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 каждом </w:t>
      </w:r>
      <w:r>
        <w:rPr>
          <w:rFonts w:ascii="Times New Roman" w:hAnsi="Times New Roman"/>
          <w:color w:val="333333"/>
          <w:sz w:val="28"/>
          <w:szCs w:val="28"/>
        </w:rPr>
        <w:t xml:space="preserve"> из </w:t>
      </w:r>
      <w:r w:rsidRPr="009C328D">
        <w:rPr>
          <w:rFonts w:ascii="Times New Roman" w:hAnsi="Times New Roman"/>
          <w:color w:val="333333"/>
          <w:sz w:val="28"/>
          <w:szCs w:val="28"/>
        </w:rPr>
        <w:t>агентств есть директор, криминалисты</w:t>
      </w:r>
      <w:r>
        <w:rPr>
          <w:rFonts w:ascii="Times New Roman" w:hAnsi="Times New Roman"/>
          <w:color w:val="333333"/>
          <w:sz w:val="28"/>
          <w:szCs w:val="28"/>
        </w:rPr>
        <w:t xml:space="preserve"> и следователи. И в следующем туре наших состязаний каждый из вас будет выполнять свои задания.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Большую помощь в расследовании преступлений оказывают криминалисты. Используя профессиональные приемы, эти специалисты помогают раскрывать и предотвращать опасные деяния в обществе.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>
        <w:rPr>
          <w:rFonts w:ascii="Times New Roman" w:hAnsi="Times New Roman"/>
          <w:b/>
          <w:sz w:val="28"/>
        </w:rPr>
        <w:t xml:space="preserve"> </w:t>
      </w:r>
      <w:r w:rsidRPr="00610947">
        <w:rPr>
          <w:rFonts w:ascii="Times New Roman" w:hAnsi="Times New Roman"/>
          <w:sz w:val="28"/>
        </w:rPr>
        <w:t xml:space="preserve">Для этого </w:t>
      </w:r>
      <w:r>
        <w:rPr>
          <w:rFonts w:ascii="Times New Roman" w:hAnsi="Times New Roman"/>
          <w:sz w:val="28"/>
        </w:rPr>
        <w:t xml:space="preserve">им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необходимо провести экспертизу. </w:t>
      </w:r>
      <w:r>
        <w:rPr>
          <w:rFonts w:ascii="Times New Roman" w:hAnsi="Times New Roman"/>
          <w:color w:val="333333"/>
          <w:sz w:val="28"/>
          <w:szCs w:val="28"/>
        </w:rPr>
        <w:t xml:space="preserve">Итак, на сцену </w:t>
      </w:r>
      <w:r w:rsidRPr="009C328D">
        <w:rPr>
          <w:rFonts w:ascii="Times New Roman" w:hAnsi="Times New Roman"/>
          <w:color w:val="333333"/>
          <w:sz w:val="28"/>
          <w:szCs w:val="28"/>
        </w:rPr>
        <w:t>приглашаются криминалисты детективных агентств.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</w:rPr>
        <w:t>Кинева Е.В. (объясняет задание для криминалистов)</w:t>
      </w:r>
    </w:p>
    <w:p w:rsidR="00146924" w:rsidRDefault="00146924" w:rsidP="00146924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- «Экспертиза» (криминалисты): провести опыт из раздела «наука в быту» (Приложение 1);</w:t>
      </w: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Профессия следователя – это целое искусство, требующее высокого уровня интеллекта, умения образно мыслить и логично выстраивать версии происходящих событий. </w:t>
      </w:r>
    </w:p>
    <w:p w:rsidR="00146924" w:rsidRPr="009C328D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>
        <w:rPr>
          <w:rFonts w:ascii="Times New Roman" w:hAnsi="Times New Roman"/>
          <w:b/>
          <w:sz w:val="28"/>
        </w:rPr>
        <w:t xml:space="preserve"> </w:t>
      </w:r>
      <w:r w:rsidRPr="009C328D">
        <w:rPr>
          <w:rFonts w:ascii="Times New Roman" w:hAnsi="Times New Roman"/>
          <w:color w:val="333333"/>
          <w:sz w:val="28"/>
          <w:szCs w:val="28"/>
        </w:rPr>
        <w:t>Ко 2-ому испытанию приглашаются следователи детективных агентств.</w:t>
      </w: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</w:rPr>
        <w:t>Кинева Е.В. (объясняет задание для следователей)</w:t>
      </w:r>
    </w:p>
    <w:p w:rsidR="00146924" w:rsidRDefault="00146924" w:rsidP="00146924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- «Дознание» (2 следователя): </w:t>
      </w:r>
    </w:p>
    <w:p w:rsidR="00146924" w:rsidRDefault="00146924" w:rsidP="00146924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- определить ложь среди 5 фактов, </w:t>
      </w:r>
    </w:p>
    <w:p w:rsidR="00146924" w:rsidRDefault="00146924" w:rsidP="00146924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- чтение текста и выполнение задания по нему; игрок сам выбирает текст (литературный текст, табличное представление информации, ит.д.), с которым будет работать  </w:t>
      </w:r>
      <w:r w:rsidR="00E70649">
        <w:rPr>
          <w:rFonts w:ascii="Times New Roman" w:eastAsia="Arial Unicode MS" w:hAnsi="Times New Roman"/>
          <w:color w:val="000000"/>
          <w:sz w:val="28"/>
          <w:szCs w:val="24"/>
        </w:rPr>
        <w:t>(Приложение 1</w:t>
      </w:r>
      <w:r>
        <w:rPr>
          <w:rFonts w:ascii="Times New Roman" w:eastAsia="Arial Unicode MS" w:hAnsi="Times New Roman"/>
          <w:color w:val="000000"/>
          <w:sz w:val="28"/>
          <w:szCs w:val="24"/>
        </w:rPr>
        <w:t>).</w:t>
      </w: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В любой организации самые сложные спорные вопросы решает директор.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Ватсон:</w:t>
      </w:r>
      <w:r>
        <w:rPr>
          <w:rFonts w:ascii="Times New Roman" w:hAnsi="Times New Roman"/>
          <w:b/>
          <w:sz w:val="28"/>
        </w:rPr>
        <w:t xml:space="preserve">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Это человек, который должен обладать большим запасом теоретических знаний, прежде всего юридических, умеющий быстро находить правильное решение. </w:t>
      </w:r>
    </w:p>
    <w:p w:rsidR="00146924" w:rsidRDefault="00146924" w:rsidP="00146924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>: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 К следующему испытанию приглашаются директора детективных агентств.</w:t>
      </w:r>
    </w:p>
    <w:p w:rsidR="00146924" w:rsidRDefault="00146924" w:rsidP="00146924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</w:rPr>
        <w:t>Кинева Е.В. (объясняет задание для директоров)</w:t>
      </w:r>
    </w:p>
    <w:p w:rsidR="00E70649" w:rsidRDefault="00E70649" w:rsidP="00E70649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- «Аттестация» (капитан): выявить неточную информацию в тексте и исправить ее (Приложение</w:t>
      </w:r>
      <w:proofErr w:type="gramStart"/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)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4"/>
        </w:rPr>
        <w:t>.</w:t>
      </w:r>
    </w:p>
    <w:p w:rsidR="00E70649" w:rsidRDefault="00E70649" w:rsidP="00E70649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E70649" w:rsidRDefault="00E70649" w:rsidP="00E70649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E70649" w:rsidRPr="00E70649" w:rsidRDefault="00E70649" w:rsidP="00E70649">
      <w:pPr>
        <w:spacing w:after="0"/>
        <w:ind w:firstLine="708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>Тур 3. Раскрытие дела (команда работает вместе) (20 минут)</w:t>
      </w:r>
    </w:p>
    <w:p w:rsidR="00E70649" w:rsidRDefault="00E70649" w:rsidP="00E70649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Любую организацию будет ждать успех, если сотрудники организации работают слаженно, сообща. </w:t>
      </w: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</w:t>
      </w:r>
      <w:r>
        <w:rPr>
          <w:rFonts w:ascii="Times New Roman" w:hAnsi="Times New Roman"/>
          <w:b/>
          <w:sz w:val="28"/>
        </w:rPr>
        <w:t>: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 Проверить, насколько легко сотрудники работают в команде, поможет следующее испытание.</w:t>
      </w:r>
    </w:p>
    <w:p w:rsidR="00E70649" w:rsidRDefault="00E70649" w:rsidP="00E70649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</w:rPr>
        <w:t>Кинева Е.В. (объясняет задание третьего тура)</w:t>
      </w:r>
    </w:p>
    <w:p w:rsidR="00E70649" w:rsidRPr="00C44D7D" w:rsidRDefault="00E70649" w:rsidP="00E70649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Каждое детективное агентств</w:t>
      </w:r>
      <w:r>
        <w:rPr>
          <w:rFonts w:ascii="Times New Roman" w:eastAsia="Arial Unicode MS" w:hAnsi="Times New Roman"/>
          <w:color w:val="000000"/>
          <w:sz w:val="28"/>
          <w:szCs w:val="24"/>
        </w:rPr>
        <w:t>о получает «Дело», тщательно из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учает его, анализирует информацию из справочника биографий (4-5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биографий разных учёных). Важное условие: все команды работают содинаковыми комплектами биографий учёных. После того, как дело окажется расследованным и станет понятно,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о каком учёном и</w:t>
      </w:r>
      <w:r>
        <w:rPr>
          <w:rFonts w:ascii="Times New Roman" w:eastAsia="Arial Unicode MS" w:hAnsi="Times New Roman"/>
          <w:color w:val="000000"/>
          <w:sz w:val="28"/>
          <w:szCs w:val="24"/>
        </w:rPr>
        <w:t>ли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 xml:space="preserve"> каком открытии идёт речь, необходимо 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заполнить «форму дела» 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с использованием материалов кейса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 (Приложение 2)</w:t>
      </w:r>
      <w:r w:rsidRPr="002973D1">
        <w:rPr>
          <w:rFonts w:ascii="Times New Roman" w:eastAsia="Arial Unicode MS" w:hAnsi="Times New Roman"/>
          <w:color w:val="000000"/>
          <w:sz w:val="28"/>
          <w:szCs w:val="24"/>
        </w:rPr>
        <w:t>.</w:t>
      </w:r>
    </w:p>
    <w:p w:rsidR="00E70649" w:rsidRPr="009C328D" w:rsidRDefault="00E70649" w:rsidP="00E7064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  <w:r w:rsidRPr="00610947">
        <w:rPr>
          <w:rFonts w:ascii="Times New Roman" w:hAnsi="Times New Roman"/>
          <w:i/>
          <w:color w:val="333333"/>
          <w:sz w:val="28"/>
          <w:szCs w:val="28"/>
        </w:rPr>
        <w:t xml:space="preserve">После </w:t>
      </w:r>
      <w:r>
        <w:rPr>
          <w:rFonts w:ascii="Times New Roman" w:hAnsi="Times New Roman"/>
          <w:i/>
          <w:color w:val="333333"/>
          <w:sz w:val="28"/>
          <w:szCs w:val="28"/>
        </w:rPr>
        <w:t>третьего</w:t>
      </w:r>
      <w:r w:rsidRPr="00610947">
        <w:rPr>
          <w:rFonts w:ascii="Times New Roman" w:hAnsi="Times New Roman"/>
          <w:i/>
          <w:color w:val="333333"/>
          <w:sz w:val="28"/>
          <w:szCs w:val="28"/>
        </w:rPr>
        <w:t xml:space="preserve"> тура снова команды снова собираются в актовом зале.</w:t>
      </w:r>
    </w:p>
    <w:p w:rsidR="00E70649" w:rsidRPr="00610947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  <w:r>
        <w:rPr>
          <w:rFonts w:ascii="Times New Roman" w:hAnsi="Times New Roman"/>
          <w:i/>
          <w:color w:val="333333"/>
          <w:sz w:val="28"/>
          <w:szCs w:val="28"/>
        </w:rPr>
        <w:t>Пока жюри подводит итоги, Кинева ЕВ говорит правильные ответы 3-го тура.</w:t>
      </w: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Шерлок Холмс</w:t>
      </w:r>
      <w:r>
        <w:rPr>
          <w:rFonts w:ascii="Times New Roman" w:hAnsi="Times New Roman"/>
          <w:b/>
          <w:sz w:val="28"/>
        </w:rPr>
        <w:t xml:space="preserve">: </w:t>
      </w:r>
      <w:r w:rsidRPr="009C328D">
        <w:rPr>
          <w:rFonts w:ascii="Times New Roman" w:hAnsi="Times New Roman"/>
          <w:color w:val="333333"/>
          <w:sz w:val="28"/>
          <w:szCs w:val="28"/>
        </w:rPr>
        <w:t>Итак, сегодня сотрудники детективных аген</w:t>
      </w:r>
      <w:proofErr w:type="gramStart"/>
      <w:r w:rsidRPr="009C328D">
        <w:rPr>
          <w:rFonts w:ascii="Times New Roman" w:hAnsi="Times New Roman"/>
          <w:color w:val="333333"/>
          <w:sz w:val="28"/>
          <w:szCs w:val="28"/>
        </w:rPr>
        <w:t>тств пр</w:t>
      </w:r>
      <w:proofErr w:type="gramEnd"/>
      <w:r w:rsidRPr="009C328D">
        <w:rPr>
          <w:rFonts w:ascii="Times New Roman" w:hAnsi="Times New Roman"/>
          <w:color w:val="333333"/>
          <w:sz w:val="28"/>
          <w:szCs w:val="28"/>
        </w:rPr>
        <w:t>одемонстри</w:t>
      </w:r>
      <w:r>
        <w:rPr>
          <w:rFonts w:ascii="Times New Roman" w:hAnsi="Times New Roman"/>
          <w:color w:val="333333"/>
          <w:sz w:val="28"/>
          <w:szCs w:val="28"/>
        </w:rPr>
        <w:t xml:space="preserve">ровали нам свои умения и знания. Но кто же 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в испытаниях </w:t>
      </w:r>
      <w:r>
        <w:rPr>
          <w:rFonts w:ascii="Times New Roman" w:hAnsi="Times New Roman"/>
          <w:color w:val="333333"/>
          <w:sz w:val="28"/>
          <w:szCs w:val="28"/>
        </w:rPr>
        <w:t>стал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более 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успешными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? </w:t>
      </w: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both"/>
        <w:rPr>
          <w:rFonts w:ascii="Times New Roman" w:hAnsi="Times New Roman"/>
          <w:color w:val="333333"/>
          <w:sz w:val="28"/>
          <w:szCs w:val="28"/>
        </w:rPr>
      </w:pPr>
      <w:r w:rsidRPr="00FC2753">
        <w:rPr>
          <w:rFonts w:ascii="Times New Roman" w:hAnsi="Times New Roman"/>
          <w:b/>
          <w:sz w:val="28"/>
        </w:rPr>
        <w:t>Доктор Ватсон</w:t>
      </w:r>
      <w:r>
        <w:rPr>
          <w:rFonts w:ascii="Times New Roman" w:hAnsi="Times New Roman"/>
          <w:b/>
          <w:sz w:val="28"/>
        </w:rPr>
        <w:t>:</w:t>
      </w:r>
      <w:r w:rsidRPr="009C328D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Сейчас мы узнаем. Слово предоставляется нашему многоуважаемому жюри. </w:t>
      </w:r>
    </w:p>
    <w:p w:rsidR="00FD26C7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  <w:r w:rsidRPr="00E70649">
        <w:rPr>
          <w:rFonts w:ascii="Times New Roman" w:hAnsi="Times New Roman"/>
          <w:i/>
          <w:color w:val="333333"/>
          <w:sz w:val="28"/>
          <w:szCs w:val="28"/>
        </w:rPr>
        <w:t>Подведение итогов игры, награждение победителей и призёров</w:t>
      </w:r>
      <w:r>
        <w:rPr>
          <w:rFonts w:ascii="Times New Roman" w:hAnsi="Times New Roman"/>
          <w:i/>
          <w:color w:val="333333"/>
          <w:sz w:val="28"/>
          <w:szCs w:val="28"/>
        </w:rPr>
        <w:t>.</w:t>
      </w: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Default="00E70649" w:rsidP="00E70649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i/>
          <w:color w:val="333333"/>
          <w:sz w:val="28"/>
          <w:szCs w:val="28"/>
        </w:rPr>
      </w:pPr>
    </w:p>
    <w:p w:rsidR="00E70649" w:rsidRPr="00E70649" w:rsidRDefault="00E70649" w:rsidP="00E70649">
      <w:pPr>
        <w:spacing w:after="0"/>
        <w:ind w:firstLine="708"/>
        <w:jc w:val="right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 xml:space="preserve">Приложение 1. </w:t>
      </w:r>
    </w:p>
    <w:p w:rsidR="00E70649" w:rsidRDefault="00E70649" w:rsidP="00DC465E">
      <w:pPr>
        <w:spacing w:after="0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t>Задания 2 тура</w:t>
      </w:r>
    </w:p>
    <w:p w:rsidR="006679DD" w:rsidRDefault="006679DD" w:rsidP="00DC465E">
      <w:pPr>
        <w:spacing w:after="0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6679DD" w:rsidRDefault="006679DD" w:rsidP="006679DD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На станциях участники могут обратиться к эксперту, справочному материалу или воспользоваться поиском в сети Интернет, но за каждую подсказку команда теряет баллы.</w:t>
      </w:r>
    </w:p>
    <w:p w:rsidR="006679DD" w:rsidRPr="00E70649" w:rsidRDefault="006679DD" w:rsidP="00DC465E">
      <w:pPr>
        <w:spacing w:after="0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DC465E" w:rsidRP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6679DD"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1. </w:t>
      </w:r>
      <w:r w:rsidR="00DC465E" w:rsidRPr="006679DD"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 «Аттестация» (капитан): выявить неточную информацию в тексте и исправить ее;</w:t>
      </w: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Какой металл называют чумой?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(6 ошибок)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При комнатной температуре олово — это серебристо-белый металл, но при опускании температуры до 13,2 °C 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выше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начинается его переход в другое фазовое состояние — так называемое серое олово в виде порошка. Соприкосновение серого и белого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золота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ускоряет процесс перекристаллизации последнего, поэтому данный процесс именуют «оловянной чумой». Она стала одной из причин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гибели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экспедиции Скотта к Южному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экватору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потому что хранившееся в запаянных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серебром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баках топливо просочилось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внутрь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Есть также мнение, что она способствовала поражению армии Наполеона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Америке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, так как в сильные морозы раскрошились оловянные пуговицы на мундирах солдат.</w:t>
      </w:r>
    </w:p>
    <w:p w:rsidR="00DC465E" w:rsidRDefault="00DC465E" w:rsidP="00DC465E">
      <w:pPr>
        <w:jc w:val="both"/>
      </w:pPr>
    </w:p>
    <w:p w:rsidR="00DC465E" w:rsidRDefault="00DC465E" w:rsidP="00DC465E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267335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5" name="Рисунок 3" descr="Могут ли существовать две идентичные снежин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гут ли существовать две идентичные снежинки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Могут ли существовать две идентичные снежинки?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( 4 ошибки)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Формирование снежинок зависит от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напряжения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и влажности воздуха внутри ледяного облака, а также траектории их движения, при котором постоянно меняются очертания их лучей. Поэтому во многих источниках утверждается, что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различных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снежинок в природе не существует. Однако целенаправленные поиски Центра атмосферных исследований США в 1988 году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подтвердили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эту гипотезу — специалистам удалось обнаружить два одинаковых кристалла снега. А в 2015 году физик Кеннет Либбрехт получил таковые в лаборатории, обеспечив им идентичные начальные условия роста. Стоит заметить, что в обоих случаях, несмотря на внешнее сходство, атомная структура кристаллов всё же была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одинаковой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81280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7" name="Рисунок 5" descr="Связано ли открытие Ньютоном теории гравитации с падением ябло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язано ли открытие Ньютоном теории гравитации с падением яблока?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Связано ли открытие Ньютоном теории гравитации с падением яблока?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(6 ошибок)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Популярная легенда объясняет открытие Ньютоном теории гравитации случаем, когда ему на голову упал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груша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Однако если удар 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ноге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действительно можно считать лишь карикатурным мифом, сам факт наблюдения падения яблока описывается как минимум двумя разными авторами. В биографии Ньютона от Уильяма Стьюкли рассказывается об их беседе в яблоневом саду в 1726 году за чашкой чая — тогда знаменитый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певец 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вспомнил о своих мыслях, о гравитации, возникших в похожей обстановке. Ассистент Ньютона Джон Кондуит в своей книге уточняет, что инцидент с падающим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деревом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имел место в 1666 году, когда учёный отдыхал в поместье своей матери. Стоит заметить, что книга «Математические начала натуральной философии», в которой и доказывается закон всемирного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полета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вышла не сразу после этого, а двадцать лет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заранее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99060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0" name="Рисунок 7" descr="Какую кружку изобрёл Пифагор, желая оградить людей от чрезмерного увлечения вино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ую кружку изобрёл Пифагор, желая оградить людей от чрезмерного увлечения вином?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Какую кружку изобрёл Пифагор, желая оградить людей от чрезмерного увлечения вином?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(3 ошибки)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В греческих сувенирных магазинчиках большой популярностью пользуется так называемая кружка Пифагора. Это сосуд, в который можно наливать жидкость только до определённой отметки, но если налить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ниже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всё вытечет. Данный эффект достигается с помощью вдвое изогнутого канала в центре кружки, один конец которого открыт со дна, а другой выходит вовнутрь. Выливание жидкости происходит в соответствии с законом Паскаля 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пустеющих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сосудах. По легенде, Пифагор изобрёл эту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медаль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для умеренного потребления вина и наказания тех, кто слишком жаден.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348615</wp:posOffset>
            </wp:positionV>
            <wp:extent cx="952500" cy="952500"/>
            <wp:effectExtent l="19050" t="0" r="0" b="0"/>
            <wp:wrapSquare wrapText="bothSides"/>
            <wp:docPr id="12" name="Рисунок 9" descr="Какой учёный измерял скорость электрического тока на соединённых в цепь живых людя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ой учёный измерял скорость электрического тока на соединённых в цепь живых людях?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Какой учёный измерял скорость электрического тока на соединённых в цепь живых людях?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(3 ошибки)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Скорость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магнитного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тока почти равна скорости света. В 1746 году, когда это ещё не было известно, французский священник и физик Жан-Антуан Нолле захотел измерить скорость тока экспериментально. Он расставил 200 монахов, соединённых друг с другом железными проводами, по окружности длиной свыше полутора километров, а затем разрядил в эту цепь батарею из лейденских банок, изобретённых годом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позже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Все монахи среагировали на ток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разные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мгновени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, что убедило Нолле в очень высоком значении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искомой величины.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F5F97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F5F97">
        <w:rPr>
          <w:rFonts w:ascii="Times New Roman" w:eastAsia="Times New Roman" w:hAnsi="Times New Roman"/>
          <w:b/>
          <w:color w:val="000000"/>
          <w:sz w:val="28"/>
          <w:szCs w:val="28"/>
        </w:rPr>
        <w:t>Зыбучие пески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(4 ошибки)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4F5F97">
        <w:rPr>
          <w:rFonts w:ascii="Times New Roman" w:eastAsia="Times New Roman" w:hAnsi="Times New Roman"/>
          <w:color w:val="000000"/>
          <w:sz w:val="28"/>
          <w:szCs w:val="28"/>
        </w:rPr>
        <w:t>Сила вытаскивания ноги с зыбучих песков со скоростью 0,1 м/с равна силе поднятия легкового автомобиля.</w:t>
      </w:r>
      <w:proofErr w:type="gramEnd"/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Интересный факт: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зубастые 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пески – это ньютоновская жидкость, которая не может поглотить человека полностью. Поэтому увязшие в песках люди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процветают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от обезвоживания, солнечного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затмения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или по другим причинам. Если вы попали в такую 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ситуацию, лучше не делайте резких движений. Попытайтесь опрокинуться на спину, раскинуть широко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глаза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 ждать помощь.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7459F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7459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Комар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и</w:t>
      </w:r>
      <w:r w:rsidRPr="0047459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Капля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(3 ошибки)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Капля дождя весит больше, чем комар. Но волоски, которые размещены на поверхности тела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млекопитающего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, практически, не передают импульс от капли к  комару. Поэтому насекомое выживает даже под проливным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солнцем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. Этому способствует еще один фактор. Столкновение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камня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 с комаром происходит на незакрепленной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верхности. Поэтому если удар пр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>иходится в центр насекомого, оно некоторое время падает с каплей, а потом быстро освобождается. Если дождь попадает не в центр, траектория движения комара немного  отклоняется.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b/>
          <w:color w:val="000000"/>
          <w:sz w:val="28"/>
          <w:szCs w:val="28"/>
        </w:rPr>
        <w:t>Самый древний математический труд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(7 ошибок)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Самый древний математический труд был найден в Свазиленде – кость бабуина с выбитыми чёрточками (кость из Лембобо), которые предположительно были результатом какого-то вычисления. Возраст кости – 37 тысяч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дней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. Во Франции был найден ещё более сложный математический труд – волчья кость, на которой выбиты </w:t>
      </w:r>
      <w:proofErr w:type="gramStart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чёрточки, сгруппированные по пять</w:t>
      </w:r>
      <w:proofErr w:type="gramEnd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штук. Возраст кости – около 30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сотен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лет. Ну и наконец, знаменитая кость из Ишанго (Конго) на которой выбиты группы простых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формул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. Считается, что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кость 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возникла 18-20 тысяч лет назад. А вот древнейшим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музыкальным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текстом могут считаться вавилонские таблички с кодовым названием Plimpton 322, созданные в 1800-1900 году до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ашей эры.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Считается, что эта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фотография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была написана около 1800 года до н. э., на ней изображена таблица из четырёх столбцов и пятнадцати строк чисел, записанных клинописью того периода. Таблица оказалась списком пифагоровых чисел, то есть чисел, являющих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ся решениями аксиомы Пифагора, 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например 3, 4, 5.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180975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3" name="Рисунок 11" descr="Зачем футболист «Интера» рисовал плюсик между цифрами своего игрового номер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чем футболист «Интера» рисовал плюсик между цифрами своего игрового номера?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5419">
        <w:rPr>
          <w:rFonts w:ascii="Times New Roman" w:eastAsia="Times New Roman" w:hAnsi="Times New Roman"/>
          <w:b/>
          <w:color w:val="000000"/>
          <w:sz w:val="28"/>
          <w:szCs w:val="28"/>
        </w:rPr>
        <w:t>Зачем футболист «Интера» рисовал плюсик между цифрами своего игрового номера?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(2 ошибки)</w:t>
      </w: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Перейдя в 1998 году в «Интер», Роберто Баджо попросил себе любимый 10 номер. Роналдо уступил его, но потребовал майку с 9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размером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, под которым выступал чилиец Иван Саморано. Тот взял номер 18, однако нарисовал на майках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равно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между единицей и восьмёркой.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CD2A91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64770</wp:posOffset>
            </wp:positionV>
            <wp:extent cx="952500" cy="952500"/>
            <wp:effectExtent l="19050" t="0" r="0" b="0"/>
            <wp:wrapTight wrapText="bothSides">
              <wp:wrapPolygon edited="0">
                <wp:start x="3888" y="432"/>
                <wp:lineTo x="-432" y="864"/>
                <wp:lineTo x="-432" y="3024"/>
                <wp:lineTo x="2160" y="7344"/>
                <wp:lineTo x="1728" y="14256"/>
                <wp:lineTo x="-432" y="17280"/>
                <wp:lineTo x="0" y="19440"/>
                <wp:lineTo x="12960" y="20736"/>
                <wp:lineTo x="15120" y="20736"/>
                <wp:lineTo x="21168" y="19008"/>
                <wp:lineTo x="21600" y="17280"/>
                <wp:lineTo x="19872" y="14256"/>
                <wp:lineTo x="19440" y="7344"/>
                <wp:lineTo x="21600" y="2592"/>
                <wp:lineTo x="21600" y="864"/>
                <wp:lineTo x="17712" y="432"/>
                <wp:lineTo x="3888" y="432"/>
              </wp:wrapPolygon>
            </wp:wrapTight>
            <wp:docPr id="14" name="Рисунок 13" descr="Что происходит с параллельными прямыми в геометрии Лобачевског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то происходит с параллельными прямыми в геометрии Лобачевского?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Что происходит с </w:t>
      </w:r>
      <w:proofErr w:type="gramStart"/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>параллельными</w:t>
      </w:r>
      <w:proofErr w:type="gramEnd"/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прямыми в геометрии Лобачевского?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(3 ошибки)</w:t>
      </w:r>
    </w:p>
    <w:p w:rsidR="00DC465E" w:rsidRPr="00CD2A91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По распространённому мнению,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литературе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 Лобачевского </w:t>
      </w:r>
      <w:proofErr w:type="gramStart"/>
      <w:r w:rsidRPr="00CD2A91">
        <w:rPr>
          <w:rFonts w:ascii="Times New Roman" w:eastAsia="Times New Roman" w:hAnsi="Times New Roman"/>
          <w:color w:val="000000"/>
          <w:sz w:val="28"/>
          <w:szCs w:val="28"/>
        </w:rPr>
        <w:t>параллельные</w:t>
      </w:r>
      <w:proofErr w:type="gramEnd"/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 прямые пересекаются. На самом деле, они не могут пересекаться ни в какой геометрии в силу самого определения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перпендикулярности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. Главным же отличием геометрии Лобачевского от евклидовой является то, что через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запятую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>, не лежащую на данной прямой, можно провести не одну, а, по крайней мере, две не пересекающих её прямых, находящихся в той же плоскости.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02A5A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2A5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Профессиональный праздник программистов.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(4 ошибки)</w:t>
      </w:r>
    </w:p>
    <w:p w:rsidR="00DC465E" w:rsidRPr="00402A5A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День программиста — профессиональный праздник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физкультурников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, отмечаемый на 256-й день года (для программиста это 255-й день года или 0xFF-ный в 16-ричной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табеле о рангах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, так как счёт начинается с нуля). Число 256 выбрано потому, что это количество чисел, которое можно выразить с помощью восьмиразрядного байта. И также это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минимальная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 степень числа 2, которая меньше 365 (дней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веке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). В невисокосный год данный праздник выпадает на 13 сентября, a в високосный год на 12 сентября. </w:t>
      </w: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Первое появление слова «</w:t>
      </w: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Spam</w:t>
      </w: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(5 ошибок)</w:t>
      </w: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Первоначально слово «SPAM» появилось в 1936 г. Оно расшифровывалось как SPicedhAM (острая ветчина) и было товарным знаком для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рыбных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консервов компании HormelFoodsCorporation (англ.</w:t>
      </w:r>
      <w:proofErr w:type="gramStart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)р</w:t>
      </w:r>
      <w:proofErr w:type="gramEnd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усск. — острого колбасного фарша из свинины.</w:t>
      </w: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После Второй мировой 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ны остались огромные запасы данных консервов, изготовленные для снабжения во время войны не только американских солдат, но и солдат союзников 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о программе ленд-лиза. Для того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чтобы сбыть свою продукцию не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второй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свежести, компания HormelFoods провела первую в своем роде рекламную кампанию. Слово «SPAM» бросалось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ноги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на каждом углу, с витрин всех дешёвых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гипермаркетов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, оно было написано на бортах автобусов и трамваев. Это слово можно было прочесть на фасадах домов и в газетах. Реклама консервов «SPAM» беспрерывно транслировалась по радио. </w:t>
      </w:r>
    </w:p>
    <w:p w:rsidR="00DC465E" w:rsidRPr="00EE29D6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Правильные ответы</w:t>
      </w:r>
    </w:p>
    <w:p w:rsidR="00DC465E" w:rsidRDefault="00DC465E" w:rsidP="00DC465E">
      <w:pPr>
        <w:shd w:val="clear" w:color="auto" w:fill="FFFFFF"/>
        <w:spacing w:after="0" w:line="336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Критерии оценивания </w:t>
      </w:r>
    </w:p>
    <w:p w:rsidR="00DC465E" w:rsidRDefault="00DC465E" w:rsidP="00DC46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Дидактическое  назначение:  </w:t>
      </w:r>
      <w:r w:rsidRPr="00664842">
        <w:rPr>
          <w:rFonts w:ascii="Times New Roman" w:eastAsia="Times New Roman" w:hAnsi="Times New Roman"/>
          <w:color w:val="181818"/>
          <w:sz w:val="28"/>
          <w:szCs w:val="28"/>
        </w:rPr>
        <w:t>поиск и извлечение информации, формирование  умения устанавливать логическое мышление  в  тексте.</w:t>
      </w:r>
    </w:p>
    <w:p w:rsidR="00DC465E" w:rsidRPr="003A7268" w:rsidRDefault="00DC465E" w:rsidP="00DC46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Уровень сложности: </w:t>
      </w:r>
      <w:r>
        <w:rPr>
          <w:rFonts w:ascii="Times New Roman" w:eastAsia="Times New Roman" w:hAnsi="Times New Roman"/>
          <w:color w:val="181818"/>
          <w:sz w:val="28"/>
          <w:szCs w:val="28"/>
        </w:rPr>
        <w:t>средний</w:t>
      </w:r>
    </w:p>
    <w:p w:rsidR="00DC465E" w:rsidRPr="003A7268" w:rsidRDefault="00DC465E" w:rsidP="00DC46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Форма ответа: задание с выбором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  верного ответа</w:t>
      </w:r>
    </w:p>
    <w:p w:rsidR="00DC465E" w:rsidRPr="003A7268" w:rsidRDefault="006679DD" w:rsidP="00DC46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Максимальный балл: 100</w:t>
      </w:r>
    </w:p>
    <w:p w:rsidR="00DC465E" w:rsidRPr="003A7268" w:rsidRDefault="00DC465E" w:rsidP="00667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Правильный ответ: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</w:t>
      </w:r>
      <w:r w:rsidR="006679DD">
        <w:rPr>
          <w:rFonts w:ascii="Times New Roman" w:eastAsia="Times New Roman" w:hAnsi="Times New Roman"/>
          <w:color w:val="181818"/>
          <w:sz w:val="28"/>
          <w:szCs w:val="28"/>
        </w:rPr>
        <w:t xml:space="preserve">За каждую исправленную ошибку - </w:t>
      </w:r>
      <w:r>
        <w:rPr>
          <w:rFonts w:ascii="Times New Roman" w:eastAsia="Times New Roman" w:hAnsi="Times New Roman"/>
          <w:color w:val="181818"/>
          <w:sz w:val="28"/>
          <w:szCs w:val="28"/>
        </w:rPr>
        <w:t>2 балл</w:t>
      </w:r>
      <w:r w:rsidR="006679DD">
        <w:rPr>
          <w:rFonts w:ascii="Times New Roman" w:eastAsia="Times New Roman" w:hAnsi="Times New Roman"/>
          <w:color w:val="181818"/>
          <w:sz w:val="28"/>
          <w:szCs w:val="28"/>
        </w:rPr>
        <w:t>а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 (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всё </w:t>
      </w:r>
      <w:proofErr w:type="gramStart"/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выполнено</w:t>
      </w:r>
      <w:proofErr w:type="gramEnd"/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 верно</w:t>
      </w:r>
      <w:r w:rsidR="006679DD">
        <w:rPr>
          <w:rFonts w:ascii="Times New Roman" w:eastAsia="Times New Roman" w:hAnsi="Times New Roman"/>
          <w:color w:val="181818"/>
          <w:sz w:val="28"/>
          <w:szCs w:val="28"/>
        </w:rPr>
        <w:t>: найдена и исправлена ошибка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)</w:t>
      </w:r>
      <w:r>
        <w:rPr>
          <w:rFonts w:ascii="Times New Roman" w:eastAsia="Times New Roman" w:hAnsi="Times New Roman"/>
          <w:color w:val="181818"/>
          <w:sz w:val="28"/>
          <w:szCs w:val="28"/>
        </w:rPr>
        <w:t>, 1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  балл (</w:t>
      </w:r>
      <w:r w:rsidR="006679DD">
        <w:rPr>
          <w:rFonts w:ascii="Times New Roman" w:eastAsia="Times New Roman" w:hAnsi="Times New Roman"/>
          <w:color w:val="181818"/>
          <w:sz w:val="28"/>
          <w:szCs w:val="28"/>
        </w:rPr>
        <w:t>задание выполнено частично: ошибка найдена, но исправлена неверно)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, 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0 баллов </w:t>
      </w:r>
      <w:r>
        <w:rPr>
          <w:rFonts w:ascii="Times New Roman" w:eastAsia="Times New Roman" w:hAnsi="Times New Roman"/>
          <w:color w:val="181818"/>
          <w:sz w:val="28"/>
          <w:szCs w:val="28"/>
        </w:rPr>
        <w:t>(</w:t>
      </w:r>
      <w:r w:rsidR="006679DD">
        <w:rPr>
          <w:rFonts w:ascii="Times New Roman" w:eastAsia="Times New Roman" w:hAnsi="Times New Roman"/>
          <w:color w:val="181818"/>
          <w:sz w:val="28"/>
          <w:szCs w:val="28"/>
        </w:rPr>
        <w:t>задание выполнено неверно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>)</w:t>
      </w:r>
    </w:p>
    <w:p w:rsidR="00DC465E" w:rsidRDefault="00DC465E" w:rsidP="00DC465E">
      <w:pPr>
        <w:shd w:val="clear" w:color="auto" w:fill="FFFFFF"/>
        <w:spacing w:after="0" w:line="336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Какой металл называют чумой?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При комнатной температуре олово — это серебристо-белый металл, но при опускании температуры до 13,2 °C и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ниже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начинается его переход в другое фазовое состояние — так называемое серое олово в виде порошка. Соприкосновение серого и белого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олова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ускоряет процесс перекристаллизации последнего, поэтому данный процесс именуют «оловянной чумой». Она стала одной из причин гибели экспедиции Скотта к Южному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полюсу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потому что хранившееся в запаянных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оловом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баках топливо просочилось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наружу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Есть также мнение, что она способствовала поражению армии Наполеона в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России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, так как в сильные морозы раскрошились оловянные пуговицы на мундирах солдат.</w:t>
      </w:r>
    </w:p>
    <w:p w:rsidR="00DC465E" w:rsidRDefault="00DC465E" w:rsidP="00DC465E">
      <w:pPr>
        <w:jc w:val="both"/>
      </w:pPr>
    </w:p>
    <w:p w:rsidR="00DC465E" w:rsidRDefault="00DC465E" w:rsidP="00DC465E">
      <w:pPr>
        <w:jc w:val="both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267335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5" name="Рисунок 3" descr="Могут ли существовать две идентичные снежин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гут ли существовать две идентичные снежинки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Могут ли существовать две идентичные снежинки?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Формирование снежинок зависит от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температуры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и влажности воздуха внутри ледяного облака, а также траектории их движения, при котором постоянно меняются очертания их лучей. Поэтому во многих источниках утверждается, что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одинаковых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снежинок в природе не существует. Однако целенаправленные поиски Центра атмосферных исследований США в 1988 году </w:t>
      </w:r>
      <w:r w:rsidRPr="00904C29">
        <w:rPr>
          <w:rFonts w:ascii="Times New Roman" w:eastAsia="Times New Roman" w:hAnsi="Times New Roman"/>
          <w:i/>
          <w:color w:val="000000"/>
          <w:sz w:val="28"/>
          <w:szCs w:val="28"/>
          <w:highlight w:val="yellow"/>
          <w:u w:val="single"/>
        </w:rPr>
        <w:t>опровергли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эту гипотезу — специалистам удалось обнаружить два одинаковых кристалла снега. А в 2015 году физик Кеннет Либбрехт получил таковые в лаборатории, обеспечив им идентичные начальные условия роста. Стоит заметить, что в обоих случаях, несмотря на внешнее сходство, атомная структура кристаллов всё же была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различной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81280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6" name="Рисунок 5" descr="Связано ли открытие Ньютоном теории гравитации с падением ябло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язано ли открытие Ньютоном теории гравитации с падением яблока?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Связано ли открытие Ньютоном теории гравитации с падением яблока?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Популярная легенда объясняет открытие Ньютоном теории гравитации случаем, когда ему на голову упало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яблоко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Однако если удар по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голове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действительно можно считать лишь карикатурным мифом, сам факт наблюдения падения яблока описывается как минимум двумя разными авторами. В биографии Ньютона от Уильяма Стьюкли рассказывается об их беседе в яблоневом саду в 1726 году за чашкой чая — тогда знаменитый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учёный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вспомнил о своих </w:t>
      </w:r>
      <w:proofErr w:type="gramStart"/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мыслях</w:t>
      </w:r>
      <w:proofErr w:type="gramEnd"/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о гравитации, возникших в похожей обстановке. Ассистент Ньютона Джон Кондуит в своей книге уточняет, что инцидент с падающим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яблоком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имел место в 1666 году, когда учёный отдыхал в поместье своей матери. Стоит заметить, что книга «Математические начала натуральной философии», в которой и доказывается закон всемирного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тяготения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вышла не сразу после этого, а двадцать лет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спустя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99060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7" name="Рисунок 7" descr="Какую кружку изобрёл Пифагор, желая оградить людей от чрезмерного увлечения вино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ую кружку изобрёл Пифагор, желая оградить людей от чрезмерного увлечения вином?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Какую кружку изобрёл Пифагор, желая оградить людей от чрезмерного увлечения вином?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В греческих сувенирных магазинчиках большой популярностью пользуется так называемая кружка Пифагора. Это сосуд, в который можно наливать жидкость только до определённой отметки, но если налить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выше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, всё вытечет. Данный эффект достигается с помощью вдвое изогнутого канала в центре кружки, один конец которого открыт со дна, а другой выходит вовнутрь. Выливание жидкости происходит в соответствии с законом Паскаля о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сообщающихся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сосудах. По легенде, Пифагор изобрёл эту </w:t>
      </w:r>
      <w:r w:rsidRPr="00904C29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кружку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для умеренного потребления вина и наказания тех, кто слишком жаден.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23265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348615</wp:posOffset>
            </wp:positionV>
            <wp:extent cx="952500" cy="952500"/>
            <wp:effectExtent l="19050" t="0" r="0" b="0"/>
            <wp:wrapSquare wrapText="bothSides"/>
            <wp:docPr id="18" name="Рисунок 9" descr="Какой учёный измерял скорость электрического тока на соединённых в цепь живых людя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ой учёный измерял скорость электрического тока на соединённых в цепь живых людях?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265">
        <w:rPr>
          <w:rFonts w:ascii="Times New Roman" w:eastAsia="Times New Roman" w:hAnsi="Times New Roman"/>
          <w:b/>
          <w:color w:val="000000"/>
          <w:sz w:val="28"/>
          <w:szCs w:val="28"/>
        </w:rPr>
        <w:t>Какой учёный измерял скорость электрического тока на соединённых в цепь живых людях?</w:t>
      </w: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Скорость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электрического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тока почти равна скорости света. В 1746 году, когда это ещё не было известно, французский священник и физик Жан-Антуан Нолле захотел измерить скорость тока экспериментально. Он расставил 200 монахов, соединённых друг с другом железными проводами, по окружности длиной свыше полутора километров, а затем разрядил в эту цепь батарею из лейденских банок, изобретённых годом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ранее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. Все монахи среагировали на ток в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одно</w:t>
      </w:r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мгновение, что убедило Нолле в очень </w:t>
      </w:r>
      <w:proofErr w:type="gramStart"/>
      <w:r w:rsidRPr="00F23265">
        <w:rPr>
          <w:rFonts w:ascii="Times New Roman" w:eastAsia="Times New Roman" w:hAnsi="Times New Roman"/>
          <w:color w:val="000000"/>
          <w:sz w:val="28"/>
          <w:szCs w:val="28"/>
        </w:rPr>
        <w:t>высоком</w:t>
      </w:r>
      <w:proofErr w:type="gramEnd"/>
      <w:r w:rsidRPr="00F23265">
        <w:rPr>
          <w:rFonts w:ascii="Times New Roman" w:eastAsia="Times New Roman" w:hAnsi="Times New Roman"/>
          <w:color w:val="000000"/>
          <w:sz w:val="28"/>
          <w:szCs w:val="28"/>
        </w:rPr>
        <w:t xml:space="preserve"> значенииискомой величины.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F5F97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F5F97">
        <w:rPr>
          <w:rFonts w:ascii="Times New Roman" w:eastAsia="Times New Roman" w:hAnsi="Times New Roman"/>
          <w:b/>
          <w:color w:val="000000"/>
          <w:sz w:val="28"/>
          <w:szCs w:val="28"/>
        </w:rPr>
        <w:t>Зыбучие пески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4F5F97">
        <w:rPr>
          <w:rFonts w:ascii="Times New Roman" w:eastAsia="Times New Roman" w:hAnsi="Times New Roman"/>
          <w:color w:val="000000"/>
          <w:sz w:val="28"/>
          <w:szCs w:val="28"/>
        </w:rPr>
        <w:t>Сила вытаскивания ноги с зыбучих песков со скоростью 0,1 м/с равна силе поднятия легкового автомобиля.</w:t>
      </w:r>
      <w:proofErr w:type="gramEnd"/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Интересный факт: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зыбучие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пески – это ньютоновская жидкость, которая не может поглотить человека полностью. Поэтому увязшие в песках люди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умирают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от обезвоживания, солнечного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облучения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или по другим причинам. Если вы попали в такую ситуацию, 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лучше не делайте резких движений. Попытайтесь опрокинуться на спину, раскинуть широко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руки</w:t>
      </w:r>
      <w:r w:rsidRPr="004F5F97">
        <w:rPr>
          <w:rFonts w:ascii="Times New Roman" w:eastAsia="Times New Roman" w:hAnsi="Times New Roman"/>
          <w:color w:val="000000"/>
          <w:sz w:val="28"/>
          <w:szCs w:val="28"/>
        </w:rPr>
        <w:t xml:space="preserve"> и ждать помощь.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7459F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7459F">
        <w:rPr>
          <w:rFonts w:ascii="Times New Roman" w:eastAsia="Times New Roman" w:hAnsi="Times New Roman"/>
          <w:b/>
          <w:color w:val="000000"/>
          <w:sz w:val="28"/>
          <w:szCs w:val="28"/>
        </w:rPr>
        <w:t>Комар</w:t>
      </w:r>
      <w:proofErr w:type="gramStart"/>
      <w:r w:rsidRPr="0047459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</w:t>
      </w:r>
      <w:proofErr w:type="gramEnd"/>
      <w:r w:rsidRPr="0047459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Капля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Капля дождя весит больше, чем комар. Но волоски, которые размещены на поверхности тела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насекомого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, практически, не передают импульс от капли к  комару. Поэтому насекомое выживает даже под проливным </w:t>
      </w:r>
      <w:r w:rsidRPr="00881418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дождем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. Этому способствует еще один фактор. Столкновение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воды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 xml:space="preserve"> с комаром происходит на незакрепленной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верхности. Поэтому если удар пр</w:t>
      </w:r>
      <w:r w:rsidRPr="0047459F">
        <w:rPr>
          <w:rFonts w:ascii="Times New Roman" w:eastAsia="Times New Roman" w:hAnsi="Times New Roman"/>
          <w:color w:val="000000"/>
          <w:sz w:val="28"/>
          <w:szCs w:val="28"/>
        </w:rPr>
        <w:t>иходится в центр насекомого, оно некоторое время падает с каплей, а потом быстро освобождается. Если дождь попадает не в центр, траектория движения комара немного  отклоняется.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b/>
          <w:color w:val="000000"/>
          <w:sz w:val="28"/>
          <w:szCs w:val="28"/>
        </w:rPr>
        <w:t>Самый древний математический труд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Самый древний математический труд был найден в Свазиленде – кость бабуина с выбитыми чёрточками (кость из Лембобо), которые предположительно были результатом какого-то вычисления. Возраст кости – 37 тысяч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лет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. Во Франции был найден ещё более сложный математический труд – волчья кость, на которой выбиты </w:t>
      </w:r>
      <w:proofErr w:type="gramStart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чёрточки, сгруппированные по пять</w:t>
      </w:r>
      <w:proofErr w:type="gramEnd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штук. Возраст кости – около 30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тысяч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лет. Ну и наконец, знаменитая кость из Ишанго (Конго) на которой выбиты группы простых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чисел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. Считается, что кость возникла 18-20 тысяч лет назад. А вот древнейшим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математическим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текстом могут считаться вавилонские таблички с кодовым названием Plimpton 322, созданные в 1800-1900 году до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нашей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эры</w:t>
      </w:r>
      <w:proofErr w:type="gramStart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.С</w:t>
      </w:r>
      <w:proofErr w:type="gramEnd"/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читается, что эта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табличка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u w:val="single"/>
        </w:rPr>
        <w:t xml:space="preserve"> 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была написана около 1800 года до н. э., на ней изображена таблица из четырёх столбцов и пятнадцати строк чисел, записанных клинописью того периода. Таблица оказалась списком пифагоровых чисел, то есть чисел, являющих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ся решениями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теоремы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Пифагора, 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>например 3, 4, 5.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180975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9" name="Рисунок 11" descr="Зачем футболист «Интера» рисовал плюсик между цифрами своего игрового номер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чем футболист «Интера» рисовал плюсик между цифрами своего игрового номера?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5419">
        <w:rPr>
          <w:rFonts w:ascii="Times New Roman" w:eastAsia="Times New Roman" w:hAnsi="Times New Roman"/>
          <w:b/>
          <w:color w:val="000000"/>
          <w:sz w:val="28"/>
          <w:szCs w:val="28"/>
        </w:rPr>
        <w:t>Зачем футболист «Интера» рисовал плюсик между цифрами своего игрового номера?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DC465E" w:rsidRPr="00695419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Перейдя в 1998 году в «Интер», Роберто Баджо попросил себе любимый 10 номер. Роналдо уступил его, но потребовал майку с 9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номером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, под которым выступал чилиец Иван Саморано. Тот взял номер 18, однако нарисовал на майках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плюсик</w:t>
      </w:r>
      <w:r w:rsidRPr="00695419">
        <w:rPr>
          <w:rFonts w:ascii="Times New Roman" w:eastAsia="Times New Roman" w:hAnsi="Times New Roman"/>
          <w:color w:val="000000"/>
          <w:sz w:val="28"/>
          <w:szCs w:val="28"/>
        </w:rPr>
        <w:t xml:space="preserve"> между единицей и восьмёркой.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CD2A91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64770</wp:posOffset>
            </wp:positionV>
            <wp:extent cx="952500" cy="952500"/>
            <wp:effectExtent l="19050" t="0" r="0" b="0"/>
            <wp:wrapTight wrapText="bothSides">
              <wp:wrapPolygon edited="0">
                <wp:start x="3888" y="432"/>
                <wp:lineTo x="-432" y="864"/>
                <wp:lineTo x="-432" y="3024"/>
                <wp:lineTo x="2160" y="7344"/>
                <wp:lineTo x="1728" y="14256"/>
                <wp:lineTo x="-432" y="17280"/>
                <wp:lineTo x="0" y="19440"/>
                <wp:lineTo x="12960" y="20736"/>
                <wp:lineTo x="15120" y="20736"/>
                <wp:lineTo x="21168" y="19008"/>
                <wp:lineTo x="21600" y="17280"/>
                <wp:lineTo x="19872" y="14256"/>
                <wp:lineTo x="19440" y="7344"/>
                <wp:lineTo x="21600" y="2592"/>
                <wp:lineTo x="21600" y="864"/>
                <wp:lineTo x="17712" y="432"/>
                <wp:lineTo x="3888" y="432"/>
              </wp:wrapPolygon>
            </wp:wrapTight>
            <wp:docPr id="20" name="Рисунок 13" descr="Что происходит с параллельными прямыми в геометрии Лобачевског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то происходит с параллельными прямыми в геометрии Лобачевского?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Что происходит с </w:t>
      </w:r>
      <w:proofErr w:type="gramStart"/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>параллельными</w:t>
      </w:r>
      <w:proofErr w:type="gramEnd"/>
      <w:r w:rsidRPr="00CD2A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прямыми в геометрии Лобачевского?</w:t>
      </w:r>
    </w:p>
    <w:p w:rsidR="00DC465E" w:rsidRPr="00CD2A91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По распространённому мнению, в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геометрии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 Лобачевского параллельные прямые пересекаются. На самом деле, они не могут пересекаться ни в какой геометрии в силу самого определения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lastRenderedPageBreak/>
        <w:t>параллельности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. Главным же отличием геометрии Лобачевского от евклидовой является то, что через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точку</w:t>
      </w:r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, не лежащую на данной прямой, можно провести не одну, </w:t>
      </w:r>
      <w:proofErr w:type="gramStart"/>
      <w:r w:rsidRPr="00CD2A9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gramEnd"/>
      <w:r w:rsidRPr="00CD2A91">
        <w:rPr>
          <w:rFonts w:ascii="Times New Roman" w:eastAsia="Times New Roman" w:hAnsi="Times New Roman"/>
          <w:color w:val="000000"/>
          <w:sz w:val="28"/>
          <w:szCs w:val="28"/>
        </w:rPr>
        <w:t xml:space="preserve"> по крайней мере две не пересекающих её прямых, находящихся в той же плоскости.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402A5A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2A5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Профессиональный праздник программистов. </w:t>
      </w:r>
    </w:p>
    <w:p w:rsidR="00DC465E" w:rsidRPr="00402A5A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День программиста — профессиональный праздник </w:t>
      </w:r>
      <w:r w:rsidRPr="00CA6740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п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рограммистов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, отмечаемый на 256-й день года (для программиста это 255-й день года или 0xFF-ный в 16-ричной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системе счисления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, так как счёт начинается с нуля). Число 256 выбрано потому, что это количество чисел, которое можно выразить с помощью восьмиразрядного байта. И также это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максимальная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 степень числа 2, которая меньше 365 (дней в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году</w:t>
      </w:r>
      <w:r w:rsidRPr="00402A5A">
        <w:rPr>
          <w:rFonts w:ascii="Times New Roman" w:eastAsia="Times New Roman" w:hAnsi="Times New Roman"/>
          <w:color w:val="000000"/>
          <w:sz w:val="28"/>
          <w:szCs w:val="28"/>
        </w:rPr>
        <w:t xml:space="preserve">). В невисокосный год данный праздник выпадает на 13 сентября, a в високосный год на 12 сентября. </w:t>
      </w:r>
    </w:p>
    <w:p w:rsidR="00DC465E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Первое появление слова «</w:t>
      </w: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Spam</w:t>
      </w:r>
      <w:r w:rsidRPr="00F623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». </w:t>
      </w: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Первоначально слово «SPAM» появилось в 1936 г. Оно расшифровывалось как SPicedhAM (острая ветчина) и было товарным знаком для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мясных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консервов компании HormelFoodsCorporation (англ.</w:t>
      </w:r>
      <w:proofErr w:type="gramStart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)р</w:t>
      </w:r>
      <w:proofErr w:type="gramEnd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усск. — острого колбасного фарша из свинины.</w:t>
      </w:r>
    </w:p>
    <w:p w:rsidR="00DC465E" w:rsidRPr="00F62340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После Второй мировой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войны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остались огромные запасы данных консервов, изготовленные для снабжения во время войны не только американских солдат, но и солдат союзников по программе ленд-лиза. Для того</w:t>
      </w:r>
      <w:proofErr w:type="gramStart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>,</w:t>
      </w:r>
      <w:proofErr w:type="gramEnd"/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чтобы сбыть свою продукцию не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первой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свежести, компания HormelFoods провела первую в своем роде рекламную кампанию. Слово «SPAM» бросалось в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глаза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 на каждом углу, с витрин всех дешёвых </w:t>
      </w:r>
      <w:r w:rsidRPr="00CA6740">
        <w:rPr>
          <w:rFonts w:ascii="Times New Roman" w:eastAsia="Times New Roman" w:hAnsi="Times New Roman"/>
          <w:i/>
          <w:color w:val="FF0000"/>
          <w:sz w:val="28"/>
          <w:szCs w:val="28"/>
          <w:highlight w:val="yellow"/>
          <w:u w:val="single"/>
        </w:rPr>
        <w:t>магазинов</w:t>
      </w:r>
      <w:r w:rsidRPr="00F62340">
        <w:rPr>
          <w:rFonts w:ascii="Times New Roman" w:eastAsia="Times New Roman" w:hAnsi="Times New Roman"/>
          <w:color w:val="000000"/>
          <w:sz w:val="28"/>
          <w:szCs w:val="28"/>
        </w:rPr>
        <w:t xml:space="preserve">, оно было написано на бортах автобусов и трамваев. Это слово можно было прочесть на фасадах домов и в газетах. Реклама консервов «SPAM» беспрерывно транслировалась по радио. </w:t>
      </w:r>
    </w:p>
    <w:p w:rsidR="00DC465E" w:rsidRPr="00EE29D6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Pr="00F23265" w:rsidRDefault="00DC465E" w:rsidP="00DC465E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Default="00DC465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C465E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  <w:r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 xml:space="preserve">2. </w:t>
      </w:r>
      <w:r w:rsidR="00DC465E" w:rsidRPr="006679DD">
        <w:rPr>
          <w:rFonts w:ascii="Times New Roman" w:eastAsia="Arial Unicode MS" w:hAnsi="Times New Roman"/>
          <w:b/>
          <w:color w:val="000000"/>
          <w:sz w:val="28"/>
          <w:szCs w:val="24"/>
        </w:rPr>
        <w:t>«Экспертиза» (2 криминалиста): провести</w:t>
      </w:r>
      <w:r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 опыт из раздела «наука в быту».</w:t>
      </w:r>
    </w:p>
    <w:p w:rsidR="006679DD" w:rsidRDefault="0033081E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proofErr w:type="gramStart"/>
      <w:r w:rsidRPr="0033081E">
        <w:rPr>
          <w:rFonts w:ascii="Times New Roman" w:eastAsia="Arial Unicode MS" w:hAnsi="Times New Roman"/>
          <w:color w:val="000000"/>
          <w:sz w:val="28"/>
          <w:szCs w:val="24"/>
        </w:rPr>
        <w:t xml:space="preserve">На столе </w:t>
      </w: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у каждой группы набор следующих предметов: </w:t>
      </w:r>
      <w:r w:rsidR="0041519C">
        <w:rPr>
          <w:rFonts w:ascii="Times New Roman" w:eastAsia="Arial Unicode MS" w:hAnsi="Times New Roman"/>
          <w:color w:val="000000"/>
          <w:sz w:val="28"/>
          <w:szCs w:val="24"/>
        </w:rPr>
        <w:t xml:space="preserve">картофель, свекла, морковь, яблоко, нож, книга, линейка, ватные палочки, лист бумаги. </w:t>
      </w:r>
      <w:proofErr w:type="gramEnd"/>
      <w:r w:rsidR="0041519C">
        <w:rPr>
          <w:rFonts w:ascii="Times New Roman" w:eastAsia="Arial Unicode MS" w:hAnsi="Times New Roman"/>
          <w:color w:val="000000"/>
          <w:sz w:val="28"/>
          <w:szCs w:val="24"/>
        </w:rPr>
        <w:t>И лист фиксации результатов.</w:t>
      </w: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noProof/>
        </w:rPr>
        <w:drawing>
          <wp:inline distT="0" distB="0" distL="0" distR="0">
            <wp:extent cx="5330536" cy="7383360"/>
            <wp:effectExtent l="0" t="0" r="0" b="0"/>
            <wp:docPr id="21" name="Рисунок 21" descr="https://sun9-41.userapi.com/impg/EOwGUUc_YMBzvrZkHXzCD3UCEGdPr--TgUgmlA/UUK431luF-U.jpg?size=1215x2160&amp;quality=95&amp;sign=138c1677f582027042d771aa0d77fb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1.userapi.com/impg/EOwGUUc_YMBzvrZkHXzCD3UCEGdPr--TgUgmlA/UUK431luF-U.jpg?size=1215x2160&amp;quality=95&amp;sign=138c1677f582027042d771aa0d77fbd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7" t="13681" r="10781" b="22244"/>
                    <a:stretch/>
                  </pic:blipFill>
                  <pic:spPr bwMode="auto">
                    <a:xfrm>
                      <a:off x="0" y="0"/>
                      <a:ext cx="5331180" cy="738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lastRenderedPageBreak/>
        <w:t>«Криминалисты» должны догадаться или методом проб найти ответы на данные вопросы и свои наблюдения занести в бланк ответов. За каждый правильный опыт и его описание команда получает 30 баллов (по 10 за каждый верный ответ или вывод в бланке). То есть максимум за это задание команда может набрать 90 баллов. Команда может воспользоваться подсказкой, но тогда она теряет 10 баллов.</w:t>
      </w: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Подсказки:</w:t>
      </w:r>
    </w:p>
    <w:p w:rsidR="0041519C" w:rsidRDefault="0041519C" w:rsidP="00DC465E">
      <w:pPr>
        <w:spacing w:after="0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noProof/>
        </w:rPr>
        <w:drawing>
          <wp:inline distT="0" distB="0" distL="0" distR="0">
            <wp:extent cx="5940425" cy="4141122"/>
            <wp:effectExtent l="0" t="0" r="0" b="0"/>
            <wp:docPr id="22" name="Рисунок 22" descr="https://sun9-72.userapi.com/impg/8or7HpL4j5RlcBky5r8Ea7acw6miffNIWKGxQA/3xvLl_fNnV8.jpg?size=1949x1358&amp;quality=95&amp;sign=48c59e49dff91a12a366a6ea6d51fa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2.userapi.com/impg/8or7HpL4j5RlcBky5r8Ea7acw6miffNIWKGxQA/3xvLl_fNnV8.jpg?size=1949x1358&amp;quality=95&amp;sign=48c59e49dff91a12a366a6ea6d51fa6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9C" w:rsidRPr="0033081E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Pr="0033081E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41519C" w:rsidRPr="006679DD" w:rsidRDefault="0041519C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</w:p>
    <w:p w:rsidR="00DC465E" w:rsidRPr="006679DD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6679DD"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 xml:space="preserve">3. </w:t>
      </w:r>
      <w:r w:rsidR="00DC465E" w:rsidRPr="006679DD"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 «Дознание» (2 следователя): </w:t>
      </w:r>
    </w:p>
    <w:p w:rsidR="00DC465E" w:rsidRDefault="006679DD" w:rsidP="00DC465E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>Ч</w:t>
      </w:r>
      <w:r w:rsidR="00DC465E">
        <w:rPr>
          <w:rFonts w:ascii="Times New Roman" w:eastAsia="Arial Unicode MS" w:hAnsi="Times New Roman"/>
          <w:color w:val="000000"/>
          <w:sz w:val="28"/>
          <w:szCs w:val="24"/>
        </w:rPr>
        <w:t>текста и выполнение задания по нему; игрок сам выбирает текст (литературный текст, табличное представление информации, ит.д.), с которым будет работать.</w:t>
      </w:r>
      <w:r w:rsidR="0041519C">
        <w:rPr>
          <w:rFonts w:ascii="Times New Roman" w:eastAsia="Arial Unicode MS" w:hAnsi="Times New Roman"/>
          <w:color w:val="000000"/>
          <w:sz w:val="28"/>
          <w:szCs w:val="24"/>
        </w:rPr>
        <w:t xml:space="preserve"> За каждый правильный ответ – 3 балла. Максимум – 99 баллов.</w:t>
      </w:r>
    </w:p>
    <w:p w:rsidR="00E70649" w:rsidRDefault="0033081E" w:rsidP="00DC465E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4994232" cy="6736038"/>
            <wp:effectExtent l="0" t="0" r="0" b="0"/>
            <wp:docPr id="1" name="Рисунок 1" descr="https://sun9-21.userapi.com/impg/ZQo0oZ-Arx1Hzuo20USwEiWpCNH9Vh2wF28TlA/mElA2YNLOBo.jpg?size=1601x2160&amp;quality=95&amp;sign=046acd46f558133f93753221208ae6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ZQo0oZ-Arx1Hzuo20USwEiWpCNH9Vh2wF28TlA/mElA2YNLOBo.jpg?size=1601x2160&amp;quality=95&amp;sign=046acd46f558133f93753221208ae6e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54" cy="673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DD" w:rsidRDefault="006679DD" w:rsidP="00DC465E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:rsidR="00E70649" w:rsidRDefault="0033081E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692637"/>
            <wp:effectExtent l="0" t="0" r="0" b="0"/>
            <wp:docPr id="2" name="Рисунок 2" descr="https://sun9-43.userapi.com/impg/ohR7SwVVND12wgXqnn_fCCRGkrgqeMZx9qHDhQ/dNemgGgSLWE.jpg?size=1668x2160&amp;quality=95&amp;sign=5758eb88a8f0a41ab4532daee1f205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3.userapi.com/impg/ohR7SwVVND12wgXqnn_fCCRGkrgqeMZx9qHDhQ/dNemgGgSLWE.jpg?size=1668x2160&amp;quality=95&amp;sign=5758eb88a8f0a41ab4532daee1f2054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33081E" w:rsidP="0033081E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118317"/>
            <wp:effectExtent l="0" t="0" r="0" b="0"/>
            <wp:docPr id="3" name="Рисунок 3" descr="https://sun9-27.userapi.com/impg/UKx7Eem-DACqSPlHbOTm4QITrgJD4R1KO2ZaWg/Aj1NdGPbkLE.jpg?size=2560x1344&amp;quality=95&amp;sign=73b9af16ed7089c0ab008f35d9f54c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impg/UKx7Eem-DACqSPlHbOTm4QITrgJD4R1KO2ZaWg/Aj1NdGPbkLE.jpg?size=2560x1344&amp;quality=95&amp;sign=73b9af16ed7089c0ab008f35d9f54c4d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1E" w:rsidRDefault="0033081E" w:rsidP="0033081E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2318"/>
            <wp:effectExtent l="0" t="0" r="0" b="0"/>
            <wp:docPr id="4" name="Рисунок 4" descr="https://sun9-74.userapi.com/impg/fqEJB9EXKRVUW_dH6xAthUD-0zbfk5RYQd4iPw/57XdU5fpxWQ.jpg?size=2560x1048&amp;quality=95&amp;sign=ab4f0bf17f70d2b79fd5a1f61bb57c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impg/fqEJB9EXKRVUW_dH6xAthUD-0zbfk5RYQd4iPw/57XdU5fpxWQ.jpg?size=2560x1048&amp;quality=95&amp;sign=ab4f0bf17f70d2b79fd5a1f61bb57c0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33081E" w:rsidP="0033081E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039673"/>
            <wp:effectExtent l="0" t="0" r="0" b="0"/>
            <wp:docPr id="6" name="Рисунок 6" descr="https://sun9-37.userapi.com/impg/VligpASmbUzNhqhpu-HYQx508cNFWudGYVuLog/V6McQ6cTjwA.jpg?size=1596x2160&amp;quality=95&amp;sign=2046af2b45c254c15faeff76a5d9ba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7.userapi.com/impg/VligpASmbUzNhqhpu-HYQx508cNFWudGYVuLog/V6McQ6cTjwA.jpg?size=1596x2160&amp;quality=95&amp;sign=2046af2b45c254c15faeff76a5d9bae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1E" w:rsidRDefault="0033081E" w:rsidP="0033081E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E70649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830978"/>
            <wp:effectExtent l="0" t="0" r="0" b="0"/>
            <wp:docPr id="8" name="Рисунок 8" descr="https://sun9-24.userapi.com/impg/i3QzjAoWs0yMwTk0UJwNgT8a26PKrKyJpXRF1w/H4BqoxwirYM.jpg?size=1638x2160&amp;quality=95&amp;sign=dfe008563be04c97be0130de455d09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4.userapi.com/impg/i3QzjAoWs0yMwTk0UJwNgT8a26PKrKyJpXRF1w/H4BqoxwirYM.jpg?size=1638x2160&amp;quality=95&amp;sign=dfe008563be04c97be0130de455d09b0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009265"/>
            <wp:effectExtent l="0" t="0" r="0" b="0"/>
            <wp:docPr id="9" name="Рисунок 9" descr="https://sun9-71.userapi.com/impg/UEv47e5K5M2-1icRn9KaSQnauM7fgAUYaziFgw/fzACSQh7JJY.jpg?size=2560x1728&amp;quality=95&amp;sign=9f8e969c634ce2dc145cfd4302a609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1.userapi.com/impg/UEv47e5K5M2-1icRn9KaSQnauM7fgAUYaziFgw/fzACSQh7JJY.jpg?size=2560x1728&amp;quality=95&amp;sign=9f8e969c634ce2dc145cfd4302a609bf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844237"/>
            <wp:effectExtent l="0" t="0" r="0" b="0"/>
            <wp:docPr id="11" name="Рисунок 11" descr="https://sun9-74.userapi.com/impg/ky_gZ-GwSwwV9sYcvyq2cryPbx_kKx6goweGqQ/AdaQOdmGpm4.jpg?size=2421x1567&amp;quality=95&amp;sign=683fd12a2d242ef4b4e4d7d9e15143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4.userapi.com/impg/ky_gZ-GwSwwV9sYcvyq2cryPbx_kKx6goweGqQ/AdaQOdmGpm4.jpg?size=2421x1567&amp;quality=95&amp;sign=683fd12a2d242ef4b4e4d7d9e151435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3081E" w:rsidRDefault="0033081E" w:rsidP="0033081E">
      <w:pPr>
        <w:shd w:val="clear" w:color="auto" w:fill="FFFFFF"/>
        <w:spacing w:after="120" w:line="240" w:lineRule="atLeast"/>
        <w:ind w:firstLine="14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E70649" w:rsidRPr="00E70649" w:rsidRDefault="00E70649" w:rsidP="00E70649">
      <w:pPr>
        <w:spacing w:after="0"/>
        <w:ind w:firstLine="708"/>
        <w:jc w:val="right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A055EB">
        <w:rPr>
          <w:rFonts w:ascii="Times New Roman" w:eastAsia="Arial Unicode MS" w:hAnsi="Times New Roman"/>
          <w:b/>
          <w:color w:val="000000"/>
          <w:sz w:val="28"/>
          <w:szCs w:val="24"/>
        </w:rPr>
        <w:t>2</w:t>
      </w: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t xml:space="preserve">. </w:t>
      </w:r>
    </w:p>
    <w:p w:rsidR="00E70649" w:rsidRDefault="00E70649" w:rsidP="00E70649">
      <w:pPr>
        <w:spacing w:after="0"/>
        <w:ind w:firstLine="708"/>
        <w:jc w:val="center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E70649">
        <w:rPr>
          <w:rFonts w:ascii="Times New Roman" w:eastAsia="Arial Unicode MS" w:hAnsi="Times New Roman"/>
          <w:b/>
          <w:color w:val="000000"/>
          <w:sz w:val="28"/>
          <w:szCs w:val="24"/>
        </w:rPr>
        <w:t>Задания 3 тура</w:t>
      </w:r>
    </w:p>
    <w:p w:rsidR="00DF1A65" w:rsidRDefault="00DF1A65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 w:rsidRPr="00DF1A65">
        <w:rPr>
          <w:rFonts w:ascii="Times New Roman" w:eastAsia="Arial Unicode MS" w:hAnsi="Times New Roman"/>
          <w:color w:val="000000"/>
          <w:sz w:val="28"/>
          <w:szCs w:val="24"/>
        </w:rPr>
        <w:t>Каждой команде выдается дело – это набор кврточек в конверте</w:t>
      </w:r>
      <w:r>
        <w:rPr>
          <w:rFonts w:ascii="Times New Roman" w:eastAsia="Arial Unicode MS" w:hAnsi="Times New Roman"/>
          <w:color w:val="000000"/>
          <w:sz w:val="28"/>
          <w:szCs w:val="24"/>
        </w:rPr>
        <w:t>.</w:t>
      </w:r>
    </w:p>
    <w:p w:rsidR="00A055EB" w:rsidRDefault="00A055EB" w:rsidP="00A055EB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А также «Личные дела» трёх ученых. </w:t>
      </w:r>
    </w:p>
    <w:p w:rsidR="00A055EB" w:rsidRDefault="00A055EB" w:rsidP="00A055EB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4"/>
        </w:rPr>
        <w:t xml:space="preserve">Ребятам необходимо выяснить, о каком же ученом всё- таки идет речь, опираясь на вещдоки и тексты, находя в них взаимосвязи. </w:t>
      </w:r>
    </w:p>
    <w:p w:rsidR="00A055EB" w:rsidRDefault="00A055EB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A055EB" w:rsidRPr="00A055EB" w:rsidRDefault="00A055EB" w:rsidP="00DF1A65">
      <w:pPr>
        <w:spacing w:after="0"/>
        <w:ind w:firstLine="708"/>
        <w:jc w:val="both"/>
        <w:rPr>
          <w:rFonts w:ascii="Times New Roman" w:eastAsia="Arial Unicode MS" w:hAnsi="Times New Roman"/>
          <w:b/>
          <w:color w:val="000000"/>
          <w:sz w:val="28"/>
          <w:szCs w:val="24"/>
        </w:rPr>
      </w:pPr>
      <w:r w:rsidRPr="00A055EB">
        <w:rPr>
          <w:rFonts w:ascii="Times New Roman" w:eastAsia="Arial Unicode MS" w:hAnsi="Times New Roman"/>
          <w:b/>
          <w:color w:val="000000"/>
          <w:sz w:val="28"/>
          <w:szCs w:val="24"/>
        </w:rPr>
        <w:t>Дело №7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47"/>
      </w:tblGrid>
      <w:tr w:rsidR="00907DB1" w:rsidTr="00A055EB">
        <w:trPr>
          <w:trHeight w:val="4762"/>
        </w:trPr>
        <w:tc>
          <w:tcPr>
            <w:tcW w:w="7247" w:type="dxa"/>
          </w:tcPr>
          <w:p w:rsidR="00907DB1" w:rsidRDefault="00907DB1" w:rsidP="00907DB1">
            <w:pPr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</w:pPr>
            <w:r w:rsidRPr="00907DB1">
              <w:rPr>
                <w:rFonts w:ascii="Times New Roman" w:eastAsia="Arial Unicode MS" w:hAnsi="Times New Roman"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3076939" cy="4183618"/>
                  <wp:effectExtent l="571500" t="0" r="561611" b="0"/>
                  <wp:docPr id="36" name="Рисунок 4" descr="D:\2023-2024\Детективное агентство\игр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3-2024\Детективное агентство\игр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9084" t="9288" r="-59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076983" cy="4183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DB1" w:rsidRDefault="00907DB1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907DB1" w:rsidRDefault="00907DB1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907DB1" w:rsidRDefault="00907DB1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07DB1" w:rsidTr="00907DB1">
        <w:tc>
          <w:tcPr>
            <w:tcW w:w="9571" w:type="dxa"/>
          </w:tcPr>
          <w:p w:rsidR="00907DB1" w:rsidRDefault="00907DB1" w:rsidP="00DF1A65">
            <w:pPr>
              <w:jc w:val="both"/>
              <w:rPr>
                <w:rFonts w:ascii="Times New Roman" w:eastAsia="Arial Unicode MS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Arial Unicode MS" w:hAnsi="Times New Roman"/>
                <w:noProof/>
                <w:color w:val="000000"/>
                <w:sz w:val="28"/>
                <w:szCs w:val="24"/>
              </w:rPr>
              <w:lastRenderedPageBreak/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4171315</wp:posOffset>
                  </wp:positionV>
                  <wp:extent cx="4180205" cy="5631180"/>
                  <wp:effectExtent l="742950" t="0" r="734695" b="0"/>
                  <wp:wrapTight wrapText="bothSides">
                    <wp:wrapPolygon edited="0">
                      <wp:start x="21608" y="-67"/>
                      <wp:lineTo x="51" y="-67"/>
                      <wp:lineTo x="51" y="21635"/>
                      <wp:lineTo x="21608" y="21635"/>
                      <wp:lineTo x="21608" y="-67"/>
                    </wp:wrapPolygon>
                  </wp:wrapTight>
                  <wp:docPr id="28" name="Рисунок 5" descr="D:\2023-2024\Детективное агентство\игра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23-2024\Детективное агентство\игра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7308" t="9469" r="58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180205" cy="563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Arial Unicode MS" w:hAnsi="Times New Roman"/>
                <w:noProof/>
                <w:color w:val="000000"/>
                <w:sz w:val="28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578860" cy="4951730"/>
                  <wp:effectExtent l="704850" t="0" r="688340" b="0"/>
                  <wp:wrapSquare wrapText="bothSides"/>
                  <wp:docPr id="33" name="Рисунок 6" descr="D:\2023-2024\Детективное агентство\игра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2023-2024\Детективное агентство\игра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9064" t="906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578860" cy="4951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7DB1" w:rsidTr="00907DB1">
        <w:tc>
          <w:tcPr>
            <w:tcW w:w="9571" w:type="dxa"/>
          </w:tcPr>
          <w:p w:rsidR="00907DB1" w:rsidRDefault="00907DB1" w:rsidP="00DF1A65">
            <w:pPr>
              <w:jc w:val="both"/>
              <w:rPr>
                <w:rFonts w:ascii="Times New Roman" w:eastAsia="Arial Unicode MS" w:hAnsi="Times New Roman"/>
                <w:noProof/>
                <w:color w:val="000000"/>
                <w:sz w:val="28"/>
                <w:szCs w:val="24"/>
              </w:rPr>
            </w:pPr>
            <w:r>
              <w:rPr>
                <w:rFonts w:ascii="Times New Roman" w:eastAsia="Arial Unicode MS" w:hAnsi="Times New Roman"/>
                <w:noProof/>
                <w:color w:val="000000"/>
                <w:sz w:val="28"/>
                <w:szCs w:val="24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1737888" y="724277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793195" cy="5205743"/>
                  <wp:effectExtent l="723900" t="0" r="702605" b="0"/>
                  <wp:wrapSquare wrapText="bothSides"/>
                  <wp:docPr id="30" name="Рисунок 7" descr="D:\2023-2024\Детективное агентство\игра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23-2024\Детективное агентство\игра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7892" t="8606" r="95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93195" cy="5205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07DB1" w:rsidRDefault="00907DB1" w:rsidP="00DF1A65">
      <w:pPr>
        <w:spacing w:after="0"/>
        <w:ind w:firstLine="708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DF1A65" w:rsidRPr="00DF1A65" w:rsidRDefault="00DF1A65" w:rsidP="00907DB1">
      <w:pPr>
        <w:spacing w:after="0"/>
        <w:jc w:val="both"/>
        <w:rPr>
          <w:rFonts w:ascii="Times New Roman" w:eastAsia="Arial Unicode MS" w:hAnsi="Times New Roman"/>
          <w:color w:val="000000"/>
          <w:sz w:val="28"/>
          <w:szCs w:val="24"/>
        </w:rPr>
      </w:pPr>
    </w:p>
    <w:p w:rsidR="00E70649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«Личные дела»  (взяты из сборника  Е.Ю. Комболина «Биографии ученых», СПб, 2012г)</w:t>
      </w: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color w:val="333333"/>
          <w:sz w:val="28"/>
          <w:szCs w:val="28"/>
        </w:rPr>
      </w:pPr>
      <w:r w:rsidRPr="00A055EB">
        <w:rPr>
          <w:rFonts w:ascii="Times New Roman" w:hAnsi="Times New Roman"/>
          <w:color w:val="333333"/>
          <w:sz w:val="28"/>
          <w:szCs w:val="28"/>
        </w:rPr>
        <w:t>1</w:t>
      </w:r>
      <w:r>
        <w:rPr>
          <w:rFonts w:ascii="Times New Roman" w:hAnsi="Times New Roman"/>
          <w:color w:val="333333"/>
          <w:sz w:val="28"/>
          <w:szCs w:val="28"/>
        </w:rPr>
        <w:t>. Луи Пастер (стр. 141-145)</w:t>
      </w: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2. Александр Флеминг (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стр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164- 167)</w:t>
      </w:r>
    </w:p>
    <w:p w:rsidR="00A055EB" w:rsidRP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3. Томас Морган (стр. 125 -128)</w:t>
      </w: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 w:rsidP="00A055EB">
      <w:pPr>
        <w:shd w:val="clear" w:color="auto" w:fill="FFFFFF"/>
        <w:spacing w:after="120" w:line="240" w:lineRule="atLeast"/>
        <w:ind w:firstLine="720"/>
        <w:rPr>
          <w:rFonts w:ascii="Times New Roman" w:hAnsi="Times New Roman"/>
          <w:b/>
          <w:color w:val="333333"/>
          <w:sz w:val="28"/>
          <w:szCs w:val="28"/>
        </w:rPr>
      </w:pPr>
    </w:p>
    <w:p w:rsidR="00DF1A65" w:rsidRDefault="00DF1A65" w:rsidP="00DF1A65">
      <w:pPr>
        <w:rPr>
          <w:rFonts w:ascii="Times New Roman" w:hAnsi="Times New Roman"/>
          <w:b/>
          <w:sz w:val="32"/>
          <w:szCs w:val="32"/>
        </w:rPr>
      </w:pPr>
      <w:r w:rsidRPr="00DF1A65">
        <w:rPr>
          <w:rFonts w:ascii="Times New Roman" w:hAnsi="Times New Roman"/>
          <w:b/>
          <w:sz w:val="32"/>
          <w:szCs w:val="32"/>
        </w:rPr>
        <w:lastRenderedPageBreak/>
        <w:t>ОТВЕТЫ</w:t>
      </w:r>
    </w:p>
    <w:p w:rsidR="00A055EB" w:rsidRPr="003A7268" w:rsidRDefault="00A055EB" w:rsidP="00A055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Дидактическое  назначение:  </w:t>
      </w:r>
      <w:r w:rsidRPr="00FB00EA">
        <w:rPr>
          <w:rFonts w:ascii="Times New Roman" w:eastAsia="Times New Roman" w:hAnsi="Times New Roman"/>
          <w:color w:val="181818"/>
          <w:sz w:val="28"/>
          <w:szCs w:val="28"/>
        </w:rPr>
        <w:t>поиск и извлечение информации,   умение  интегрировать и интерпретировать  информацию, оценивать полноту информации.</w:t>
      </w:r>
      <w:r w:rsidRPr="003A7268">
        <w:rPr>
          <w:rFonts w:ascii="Times New Roman" w:eastAsia="Times New Roman" w:hAnsi="Times New Roman"/>
          <w:color w:val="181818"/>
          <w:sz w:val="28"/>
          <w:szCs w:val="28"/>
        </w:rPr>
        <w:br/>
        <w:t xml:space="preserve">Уровень сложности: </w:t>
      </w:r>
      <w:r>
        <w:rPr>
          <w:rFonts w:ascii="Times New Roman" w:eastAsia="Times New Roman" w:hAnsi="Times New Roman"/>
          <w:color w:val="181818"/>
          <w:sz w:val="28"/>
          <w:szCs w:val="28"/>
        </w:rPr>
        <w:t>высокий</w:t>
      </w:r>
    </w:p>
    <w:p w:rsidR="00A055EB" w:rsidRDefault="00A055EB" w:rsidP="00A055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 w:rsidRPr="003A7268">
        <w:rPr>
          <w:rFonts w:ascii="Times New Roman" w:eastAsia="Times New Roman" w:hAnsi="Times New Roman"/>
          <w:color w:val="181818"/>
          <w:sz w:val="28"/>
          <w:szCs w:val="28"/>
        </w:rPr>
        <w:t xml:space="preserve">Форма ответа: </w:t>
      </w:r>
      <w:r w:rsidRPr="00FB00EA">
        <w:rPr>
          <w:rFonts w:ascii="Times New Roman" w:eastAsia="Times New Roman" w:hAnsi="Times New Roman"/>
          <w:color w:val="181818"/>
          <w:sz w:val="28"/>
          <w:szCs w:val="28"/>
        </w:rPr>
        <w:t xml:space="preserve">задание с </w:t>
      </w:r>
      <w:r>
        <w:rPr>
          <w:rFonts w:ascii="Times New Roman" w:eastAsia="Times New Roman" w:hAnsi="Times New Roman"/>
          <w:color w:val="181818"/>
          <w:sz w:val="28"/>
          <w:szCs w:val="28"/>
        </w:rPr>
        <w:t xml:space="preserve">правильным </w:t>
      </w:r>
      <w:r w:rsidRPr="00FB00EA">
        <w:rPr>
          <w:rFonts w:ascii="Times New Roman" w:eastAsia="Times New Roman" w:hAnsi="Times New Roman"/>
          <w:color w:val="181818"/>
          <w:sz w:val="28"/>
          <w:szCs w:val="28"/>
        </w:rPr>
        <w:t>ответом</w:t>
      </w:r>
    </w:p>
    <w:p w:rsidR="00A055EB" w:rsidRPr="003A7268" w:rsidRDefault="00A055EB" w:rsidP="00A055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8"/>
          <w:szCs w:val="28"/>
        </w:rPr>
        <w:t>Максимальный балл: 110</w:t>
      </w:r>
    </w:p>
    <w:p w:rsidR="00A055EB" w:rsidRDefault="00A055EB" w:rsidP="00DF1A65">
      <w:pPr>
        <w:rPr>
          <w:rFonts w:ascii="Times New Roman" w:hAnsi="Times New Roman"/>
          <w:b/>
          <w:sz w:val="32"/>
          <w:szCs w:val="32"/>
        </w:rPr>
      </w:pPr>
    </w:p>
    <w:p w:rsidR="00A055EB" w:rsidRPr="00DF1A65" w:rsidRDefault="00A055EB" w:rsidP="00DF1A65">
      <w:pPr>
        <w:rPr>
          <w:rFonts w:ascii="Times New Roman" w:hAnsi="Times New Roman"/>
          <w:b/>
          <w:sz w:val="32"/>
          <w:szCs w:val="32"/>
        </w:rPr>
      </w:pPr>
    </w:p>
    <w:p w:rsidR="00DF1A65" w:rsidRPr="00DF1A65" w:rsidRDefault="00DF1A65" w:rsidP="00DF1A65">
      <w:pPr>
        <w:rPr>
          <w:rFonts w:ascii="Times New Roman" w:hAnsi="Times New Roman"/>
          <w:b/>
          <w:sz w:val="32"/>
          <w:szCs w:val="32"/>
        </w:rPr>
      </w:pPr>
      <w:r w:rsidRPr="00DF1A65">
        <w:rPr>
          <w:rFonts w:ascii="Times New Roman" w:hAnsi="Times New Roman"/>
          <w:b/>
          <w:sz w:val="32"/>
          <w:szCs w:val="32"/>
        </w:rPr>
        <w:t>Дело №7</w:t>
      </w:r>
    </w:p>
    <w:p w:rsidR="00DF1A65" w:rsidRPr="00DF1A65" w:rsidRDefault="00DF1A65" w:rsidP="00DF1A65">
      <w:pPr>
        <w:rPr>
          <w:rFonts w:ascii="Times New Roman" w:hAnsi="Times New Roman"/>
          <w:sz w:val="32"/>
          <w:szCs w:val="32"/>
        </w:rPr>
      </w:pPr>
      <w:r w:rsidRPr="00DF1A65">
        <w:rPr>
          <w:rFonts w:ascii="Times New Roman" w:hAnsi="Times New Roman"/>
          <w:sz w:val="32"/>
          <w:szCs w:val="32"/>
        </w:rPr>
        <w:t>За каждый правильный ответ – 10 баллов</w:t>
      </w:r>
    </w:p>
    <w:tbl>
      <w:tblPr>
        <w:tblW w:w="971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6"/>
        <w:gridCol w:w="6804"/>
        <w:gridCol w:w="1276"/>
      </w:tblGrid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 xml:space="preserve">№ вещдока или </w:t>
            </w:r>
          </w:p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факт из письма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Аргумент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  <w:p w:rsidR="00DF1A65" w:rsidRPr="00DF1A65" w:rsidRDefault="00DF1A65" w:rsidP="00DF1A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(10б)</w:t>
            </w: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Выяснил, что методом борьбы с микроорганизмами является прогревание продукта до 50-60гр (пастеризация), что нашло широкое применение в пищевой промышленности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Установил роль дрожжей в брожении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3, 4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Этот человек является ученым, работал в маленькой лаборатории под крышей школы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Впервые использовал вакцину от бешенства и спас ребенка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 xml:space="preserve">Изучал болезни растений, животных, людей. 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 xml:space="preserve">Ученый, француз 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Изучал методы борьбы с болезнями вина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В 1870 году палата депутатов назначила ему пожизненную пенсию в 12 тысяч франков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A65" w:rsidRPr="00DF1A65" w:rsidTr="00DF1A65">
        <w:tc>
          <w:tcPr>
            <w:tcW w:w="1636" w:type="dxa"/>
          </w:tcPr>
          <w:p w:rsidR="00DF1A65" w:rsidRPr="00DF1A65" w:rsidRDefault="00DF1A65" w:rsidP="00555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6804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A65">
              <w:rPr>
                <w:rFonts w:ascii="Times New Roman" w:hAnsi="Times New Roman"/>
                <w:sz w:val="28"/>
                <w:szCs w:val="28"/>
              </w:rPr>
              <w:t xml:space="preserve">Исследовал и </w:t>
            </w:r>
            <w:proofErr w:type="gramStart"/>
            <w:r w:rsidRPr="00DF1A65">
              <w:rPr>
                <w:rFonts w:ascii="Times New Roman" w:hAnsi="Times New Roman"/>
                <w:sz w:val="28"/>
                <w:szCs w:val="28"/>
              </w:rPr>
              <w:t>установил</w:t>
            </w:r>
            <w:proofErr w:type="gramEnd"/>
            <w:r w:rsidRPr="00DF1A65">
              <w:rPr>
                <w:rFonts w:ascii="Times New Roman" w:hAnsi="Times New Roman"/>
                <w:sz w:val="28"/>
                <w:szCs w:val="28"/>
              </w:rPr>
              <w:t xml:space="preserve"> какие причины послужили причиной болезни шелковистых червей.</w:t>
            </w:r>
          </w:p>
        </w:tc>
        <w:tc>
          <w:tcPr>
            <w:tcW w:w="1276" w:type="dxa"/>
          </w:tcPr>
          <w:p w:rsidR="00DF1A65" w:rsidRPr="00DF1A65" w:rsidRDefault="00DF1A65" w:rsidP="00555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1A65" w:rsidRDefault="00DF1A65" w:rsidP="00DF1A65"/>
    <w:p w:rsidR="00DF1A65" w:rsidRPr="00DF1A65" w:rsidRDefault="00DF1A65" w:rsidP="00DF1A65">
      <w:pPr>
        <w:rPr>
          <w:rFonts w:ascii="Times New Roman" w:hAnsi="Times New Roman"/>
          <w:sz w:val="28"/>
          <w:szCs w:val="28"/>
        </w:rPr>
      </w:pPr>
      <w:r w:rsidRPr="00DF1A65">
        <w:rPr>
          <w:rFonts w:ascii="Times New Roman" w:hAnsi="Times New Roman"/>
          <w:sz w:val="28"/>
          <w:szCs w:val="28"/>
        </w:rPr>
        <w:t>Имя ученого___</w:t>
      </w:r>
      <w:r w:rsidRPr="00DF1A65">
        <w:rPr>
          <w:rFonts w:ascii="Times New Roman" w:hAnsi="Times New Roman"/>
          <w:b/>
          <w:sz w:val="28"/>
          <w:szCs w:val="28"/>
        </w:rPr>
        <w:t>Луи Пастер</w:t>
      </w:r>
      <w:r w:rsidRPr="00DF1A65">
        <w:rPr>
          <w:rFonts w:ascii="Times New Roman" w:hAnsi="Times New Roman"/>
          <w:sz w:val="28"/>
          <w:szCs w:val="28"/>
        </w:rPr>
        <w:t>_________________________ (20б)</w:t>
      </w:r>
    </w:p>
    <w:p w:rsidR="00DF1A65" w:rsidRPr="00DF1A65" w:rsidRDefault="00DF1A65" w:rsidP="00DF1A65">
      <w:pPr>
        <w:rPr>
          <w:rFonts w:ascii="Times New Roman" w:hAnsi="Times New Roman"/>
          <w:sz w:val="28"/>
          <w:szCs w:val="28"/>
        </w:rPr>
      </w:pPr>
      <w:r w:rsidRPr="00DF1A65">
        <w:rPr>
          <w:rFonts w:ascii="Times New Roman" w:hAnsi="Times New Roman"/>
          <w:sz w:val="28"/>
          <w:szCs w:val="28"/>
        </w:rPr>
        <w:t>Итого баллов:__________________________</w:t>
      </w:r>
    </w:p>
    <w:p w:rsidR="00DF1A65" w:rsidRDefault="00DF1A65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055EB" w:rsidRDefault="00A055EB">
      <w:pPr>
        <w:shd w:val="clear" w:color="auto" w:fill="FFFFFF"/>
        <w:spacing w:after="120" w:line="240" w:lineRule="atLeast"/>
        <w:ind w:firstLine="720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lastRenderedPageBreak/>
        <w:t>Список использованной литературы</w:t>
      </w:r>
    </w:p>
    <w:p w:rsidR="00F431D7" w:rsidRDefault="00A055EB" w:rsidP="00A055EB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1. </w:t>
      </w:r>
      <w:r w:rsidRPr="00A055EB">
        <w:rPr>
          <w:rFonts w:ascii="Times New Roman" w:hAnsi="Times New Roman"/>
          <w:color w:val="333333"/>
          <w:sz w:val="28"/>
          <w:szCs w:val="28"/>
        </w:rPr>
        <w:t>Акимова О.Б. О читательской грамотности / О.Б.Акимова // Язык                и актуальные проблемы образования: Материалы Международной научно-практической конференции, Москва, 31 января 2018 года</w:t>
      </w:r>
      <w:proofErr w:type="gramStart"/>
      <w:r w:rsidRPr="00A055EB">
        <w:rPr>
          <w:rFonts w:ascii="Times New Roman" w:hAnsi="Times New Roman"/>
          <w:color w:val="333333"/>
          <w:sz w:val="28"/>
          <w:szCs w:val="28"/>
        </w:rPr>
        <w:t>/П</w:t>
      </w:r>
      <w:proofErr w:type="gramEnd"/>
      <w:r w:rsidRPr="00A055EB">
        <w:rPr>
          <w:rFonts w:ascii="Times New Roman" w:hAnsi="Times New Roman"/>
          <w:color w:val="333333"/>
          <w:sz w:val="28"/>
          <w:szCs w:val="28"/>
        </w:rPr>
        <w:t xml:space="preserve">од ред. Е.И.Артамоновой, О.С.Ушаковой. – Москва: Некоммерческое партнерство «Международная академия наук педагогического образования», 2018. – С. 63-66. </w:t>
      </w:r>
    </w:p>
    <w:p w:rsidR="00F431D7" w:rsidRDefault="00F431D7" w:rsidP="00F431D7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2. Биография ученых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сборник текстов в помощь участникам дидактической игры «детективные агентства»</w:t>
      </w:r>
      <w:r w:rsidRPr="00F431D7">
        <w:rPr>
          <w:rFonts w:ascii="Times New Roman" w:hAnsi="Times New Roman"/>
          <w:color w:val="333333"/>
          <w:sz w:val="28"/>
          <w:szCs w:val="28"/>
        </w:rPr>
        <w:t>/</w:t>
      </w:r>
      <w:r>
        <w:rPr>
          <w:rFonts w:ascii="Times New Roman" w:hAnsi="Times New Roman"/>
          <w:color w:val="333333"/>
          <w:sz w:val="28"/>
          <w:szCs w:val="28"/>
        </w:rPr>
        <w:t>ЕЮ Комболина, ЕС Кувакина, Д. линов. Спб.: образовательный центр «Участие», ООО «Образовательные проекты», 2012.-176с.</w:t>
      </w:r>
      <w:r w:rsidRPr="00F431D7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431D7" w:rsidRDefault="00F431D7" w:rsidP="00F431D7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</w:t>
      </w:r>
      <w:r w:rsidRPr="00A055EB">
        <w:rPr>
          <w:rFonts w:ascii="Times New Roman" w:hAnsi="Times New Roman"/>
          <w:color w:val="333333"/>
          <w:sz w:val="28"/>
          <w:szCs w:val="28"/>
        </w:rPr>
        <w:t>. Новиков, А.М. Н73 Педагогика: словарь системы основных понятий /А.М. Новиков. – Москва: Издательский центр ИЭТ, 2013. – 268с.</w:t>
      </w:r>
    </w:p>
    <w:p w:rsidR="00F431D7" w:rsidRPr="00F431D7" w:rsidRDefault="00F431D7" w:rsidP="00A055EB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</w:p>
    <w:sectPr w:rsidR="00F431D7" w:rsidRPr="00F431D7" w:rsidSect="00CB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7CF"/>
    <w:rsid w:val="000D39F9"/>
    <w:rsid w:val="00133E8E"/>
    <w:rsid w:val="00146924"/>
    <w:rsid w:val="0029180D"/>
    <w:rsid w:val="0033081E"/>
    <w:rsid w:val="00347DFD"/>
    <w:rsid w:val="003A7268"/>
    <w:rsid w:val="0041519C"/>
    <w:rsid w:val="005A12EC"/>
    <w:rsid w:val="00664842"/>
    <w:rsid w:val="006679DD"/>
    <w:rsid w:val="00676C99"/>
    <w:rsid w:val="0071331C"/>
    <w:rsid w:val="0074660F"/>
    <w:rsid w:val="00813C34"/>
    <w:rsid w:val="00817357"/>
    <w:rsid w:val="008A617B"/>
    <w:rsid w:val="008A7594"/>
    <w:rsid w:val="008B73BF"/>
    <w:rsid w:val="008D07CF"/>
    <w:rsid w:val="00907DB1"/>
    <w:rsid w:val="00A055EB"/>
    <w:rsid w:val="00A96A01"/>
    <w:rsid w:val="00B34E90"/>
    <w:rsid w:val="00CB583A"/>
    <w:rsid w:val="00DC465E"/>
    <w:rsid w:val="00DF1A65"/>
    <w:rsid w:val="00E0237B"/>
    <w:rsid w:val="00E70649"/>
    <w:rsid w:val="00F270DA"/>
    <w:rsid w:val="00F42139"/>
    <w:rsid w:val="00F431D7"/>
    <w:rsid w:val="00FB00EA"/>
    <w:rsid w:val="00FD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CF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5.png"/><Relationship Id="rId19" Type="http://schemas.microsoft.com/office/2007/relationships/hdphoto" Target="media/hdphoto4.wdp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8D59-9E64-4EAE-BB09-A8978649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27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lenchic78@outlook.com</dc:creator>
  <cp:lastModifiedBy>Учитель</cp:lastModifiedBy>
  <cp:revision>16</cp:revision>
  <dcterms:created xsi:type="dcterms:W3CDTF">2025-03-30T05:45:00Z</dcterms:created>
  <dcterms:modified xsi:type="dcterms:W3CDTF">2025-03-31T04:01:00Z</dcterms:modified>
</cp:coreProperties>
</file>